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169" w:rsidRPr="00F5406F" w:rsidRDefault="00FE6FA2" w:rsidP="007222C2">
      <w:pPr>
        <w:spacing w:line="360" w:lineRule="auto"/>
        <w:jc w:val="center"/>
        <w:rPr>
          <w:rFonts w:ascii="宋体" w:eastAsia="宋体" w:hAnsi="宋体" w:cs="宋体"/>
          <w:b/>
          <w:bCs/>
          <w:kern w:val="36"/>
          <w:sz w:val="32"/>
          <w:szCs w:val="32"/>
        </w:rPr>
      </w:pPr>
      <w:r w:rsidRPr="00F5406F">
        <w:rPr>
          <w:rFonts w:ascii="宋体" w:eastAsia="宋体" w:hAnsi="宋体" w:cs="宋体"/>
          <w:b/>
          <w:bCs/>
          <w:kern w:val="36"/>
          <w:sz w:val="32"/>
          <w:szCs w:val="32"/>
        </w:rPr>
        <w:t>西南财经大学</w:t>
      </w:r>
      <w:r w:rsidR="009B000A" w:rsidRPr="00F5406F">
        <w:rPr>
          <w:rFonts w:ascii="宋体" w:eastAsia="宋体" w:hAnsi="宋体" w:cs="宋体" w:hint="eastAsia"/>
          <w:b/>
          <w:bCs/>
          <w:kern w:val="36"/>
          <w:sz w:val="32"/>
          <w:szCs w:val="32"/>
        </w:rPr>
        <w:t>大型活动专用桌椅</w:t>
      </w:r>
      <w:r w:rsidRPr="00F5406F">
        <w:rPr>
          <w:rFonts w:ascii="宋体" w:eastAsia="宋体" w:hAnsi="宋体" w:cs="宋体"/>
          <w:b/>
          <w:bCs/>
          <w:kern w:val="36"/>
          <w:sz w:val="32"/>
          <w:szCs w:val="32"/>
        </w:rPr>
        <w:t>采购项目</w:t>
      </w:r>
    </w:p>
    <w:p w:rsidR="005F7583" w:rsidRPr="00F5406F" w:rsidRDefault="00FE6FA2" w:rsidP="007222C2">
      <w:pPr>
        <w:spacing w:line="360" w:lineRule="auto"/>
        <w:jc w:val="center"/>
        <w:rPr>
          <w:rFonts w:ascii="宋体" w:eastAsia="宋体" w:hAnsi="宋体" w:cs="宋体"/>
          <w:b/>
          <w:bCs/>
          <w:kern w:val="36"/>
          <w:sz w:val="32"/>
          <w:szCs w:val="32"/>
        </w:rPr>
      </w:pPr>
      <w:r w:rsidRPr="00F5406F">
        <w:rPr>
          <w:rFonts w:ascii="宋体" w:eastAsia="宋体" w:hAnsi="宋体" w:cs="宋体"/>
          <w:b/>
          <w:bCs/>
          <w:kern w:val="36"/>
          <w:sz w:val="32"/>
          <w:szCs w:val="32"/>
        </w:rPr>
        <w:t>询价公告</w:t>
      </w:r>
    </w:p>
    <w:p w:rsidR="005F7583" w:rsidRPr="00F5406F" w:rsidRDefault="00FE6FA2" w:rsidP="007222C2">
      <w:pPr>
        <w:spacing w:line="360" w:lineRule="auto"/>
        <w:jc w:val="center"/>
        <w:rPr>
          <w:rFonts w:ascii="宋体" w:eastAsia="宋体" w:hAnsi="宋体" w:cs="宋体"/>
          <w:kern w:val="0"/>
          <w:sz w:val="24"/>
          <w:szCs w:val="24"/>
        </w:rPr>
      </w:pPr>
      <w:r w:rsidRPr="00F5406F">
        <w:rPr>
          <w:rFonts w:ascii="宋体" w:eastAsia="宋体" w:hAnsi="宋体" w:cs="宋体" w:hint="eastAsia"/>
          <w:kern w:val="0"/>
          <w:sz w:val="24"/>
          <w:szCs w:val="24"/>
        </w:rPr>
        <w:t>项目编号:</w:t>
      </w:r>
      <w:r w:rsidRPr="00F5406F">
        <w:rPr>
          <w:rFonts w:ascii="宋体" w:eastAsia="宋体" w:hAnsi="宋体" w:cs="宋体"/>
          <w:kern w:val="0"/>
          <w:sz w:val="24"/>
          <w:szCs w:val="24"/>
        </w:rPr>
        <w:t>XJ202</w:t>
      </w:r>
      <w:r w:rsidR="00493262" w:rsidRPr="00F5406F">
        <w:rPr>
          <w:rFonts w:ascii="宋体" w:eastAsia="宋体" w:hAnsi="宋体" w:cs="宋体"/>
          <w:kern w:val="0"/>
          <w:sz w:val="24"/>
          <w:szCs w:val="24"/>
        </w:rPr>
        <w:t>3</w:t>
      </w:r>
      <w:r w:rsidR="00165CA4" w:rsidRPr="00F5406F">
        <w:rPr>
          <w:rFonts w:ascii="宋体" w:eastAsia="宋体" w:hAnsi="宋体" w:cs="宋体"/>
          <w:kern w:val="0"/>
          <w:sz w:val="24"/>
          <w:szCs w:val="24"/>
        </w:rPr>
        <w:t>06</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西南财经大学通过市场询价方式采购</w:t>
      </w:r>
      <w:r w:rsidR="009B000A" w:rsidRPr="00F5406F">
        <w:rPr>
          <w:rFonts w:ascii="宋体" w:eastAsia="宋体" w:hAnsi="宋体" w:cs="宋体" w:hint="eastAsia"/>
          <w:kern w:val="0"/>
          <w:sz w:val="24"/>
          <w:szCs w:val="24"/>
        </w:rPr>
        <w:t>大型活动专用</w:t>
      </w:r>
      <w:r w:rsidR="00493262" w:rsidRPr="00F5406F">
        <w:rPr>
          <w:rFonts w:ascii="宋体" w:eastAsia="宋体" w:hAnsi="宋体" w:cs="宋体" w:hint="eastAsia"/>
          <w:kern w:val="0"/>
          <w:sz w:val="24"/>
          <w:szCs w:val="24"/>
        </w:rPr>
        <w:t>桌椅一批</w:t>
      </w:r>
      <w:r w:rsidRPr="00F5406F">
        <w:rPr>
          <w:rFonts w:ascii="宋体" w:eastAsia="宋体" w:hAnsi="宋体" w:cs="宋体" w:hint="eastAsia"/>
          <w:kern w:val="0"/>
          <w:sz w:val="24"/>
          <w:szCs w:val="24"/>
        </w:rPr>
        <w:t>，欢迎符合资质要求并能提供相应设备及服务的供应商参加报价。</w:t>
      </w:r>
    </w:p>
    <w:p w:rsidR="005F7583" w:rsidRPr="00F5406F" w:rsidRDefault="00FE6FA2" w:rsidP="007222C2">
      <w:pPr>
        <w:widowControl/>
        <w:snapToGrid w:val="0"/>
        <w:spacing w:before="100" w:beforeAutospacing="1" w:after="100" w:afterAutospacing="1" w:line="360" w:lineRule="auto"/>
        <w:ind w:firstLineChars="100" w:firstLine="241"/>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一、采购项目说明及技术要求</w:t>
      </w:r>
      <w:r w:rsidRPr="00F5406F">
        <w:rPr>
          <w:rFonts w:ascii="宋体" w:eastAsia="宋体" w:hAnsi="宋体" w:cs="宋体"/>
          <w:b/>
          <w:kern w:val="0"/>
          <w:sz w:val="24"/>
          <w:szCs w:val="24"/>
        </w:rPr>
        <w:t xml:space="preserve"> </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本项目最高限价</w:t>
      </w:r>
      <w:r w:rsidR="00A8200D" w:rsidRPr="00F5406F">
        <w:rPr>
          <w:rFonts w:ascii="宋体" w:eastAsia="宋体" w:hAnsi="宋体" w:cs="宋体"/>
          <w:kern w:val="0"/>
          <w:sz w:val="24"/>
          <w:szCs w:val="24"/>
        </w:rPr>
        <w:t>9</w:t>
      </w:r>
      <w:r w:rsidR="00A8200D" w:rsidRPr="00F5406F">
        <w:rPr>
          <w:rFonts w:ascii="宋体" w:eastAsia="宋体" w:hAnsi="宋体" w:cs="宋体" w:hint="eastAsia"/>
          <w:kern w:val="0"/>
          <w:sz w:val="24"/>
          <w:szCs w:val="24"/>
        </w:rPr>
        <w:t>.</w:t>
      </w:r>
      <w:r w:rsidR="00A8200D" w:rsidRPr="00F5406F">
        <w:rPr>
          <w:rFonts w:ascii="宋体" w:eastAsia="宋体" w:hAnsi="宋体" w:cs="宋体"/>
          <w:kern w:val="0"/>
          <w:sz w:val="24"/>
          <w:szCs w:val="24"/>
        </w:rPr>
        <w:t>5</w:t>
      </w:r>
      <w:r w:rsidR="00623211" w:rsidRPr="00F5406F">
        <w:rPr>
          <w:rFonts w:ascii="宋体" w:eastAsia="宋体" w:hAnsi="宋体" w:cs="宋体" w:hint="eastAsia"/>
          <w:kern w:val="0"/>
          <w:sz w:val="24"/>
          <w:szCs w:val="24"/>
        </w:rPr>
        <w:t>万</w:t>
      </w:r>
      <w:r w:rsidRPr="00F5406F">
        <w:rPr>
          <w:rFonts w:ascii="宋体" w:eastAsia="宋体" w:hAnsi="宋体" w:cs="宋体" w:hint="eastAsia"/>
          <w:kern w:val="0"/>
          <w:sz w:val="24"/>
          <w:szCs w:val="24"/>
        </w:rPr>
        <w:t>元</w:t>
      </w:r>
    </w:p>
    <w:p w:rsidR="005F7583" w:rsidRPr="00F5406F" w:rsidRDefault="00FE6FA2" w:rsidP="007222C2">
      <w:pPr>
        <w:widowControl/>
        <w:snapToGrid w:val="0"/>
        <w:spacing w:before="100" w:beforeAutospacing="1" w:after="100" w:afterAutospacing="1" w:line="360" w:lineRule="auto"/>
        <w:ind w:firstLineChars="100" w:firstLine="241"/>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二、供应商资格要求</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具备独立法人资格，具有完成项目的技术能力和良好的信誉。</w:t>
      </w:r>
    </w:p>
    <w:p w:rsidR="005F7583" w:rsidRPr="00F5406F" w:rsidRDefault="00FE6FA2" w:rsidP="007222C2">
      <w:pPr>
        <w:widowControl/>
        <w:snapToGrid w:val="0"/>
        <w:spacing w:before="100" w:beforeAutospacing="1" w:after="100" w:afterAutospacing="1" w:line="360" w:lineRule="auto"/>
        <w:ind w:firstLineChars="100" w:firstLine="241"/>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三、报价人须提供的资料</w:t>
      </w:r>
    </w:p>
    <w:p w:rsidR="005F7583" w:rsidRPr="00F5406F" w:rsidRDefault="00FE6FA2" w:rsidP="007222C2">
      <w:pPr>
        <w:widowControl/>
        <w:snapToGrid w:val="0"/>
        <w:spacing w:before="100" w:beforeAutospacing="1" w:after="100" w:afterAutospacing="1" w:line="360" w:lineRule="auto"/>
        <w:ind w:firstLineChars="100" w:firstLine="24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1、报价表：需按附件格式填报。</w:t>
      </w:r>
    </w:p>
    <w:p w:rsidR="005F7583" w:rsidRPr="00F5406F" w:rsidRDefault="00FE6FA2" w:rsidP="007222C2">
      <w:pPr>
        <w:widowControl/>
        <w:snapToGrid w:val="0"/>
        <w:spacing w:before="100" w:beforeAutospacing="1" w:after="100" w:afterAutospacing="1" w:line="360" w:lineRule="auto"/>
        <w:ind w:firstLineChars="100" w:firstLine="24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2、企业提供统一社会信用代码的营业执照；事业单位提供法人证书、组织机构代码证。</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3、法定代表人身份证明书及身份证复印件，如有委托，请附上法定代表人授权委托书、委托代理人身份证复印件。</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4、质量保证、售后服务承诺条款。</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5、商务承诺条款、技术偏离表。</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6、企业及服务团队简介。</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7、公司联系人、电话、电子邮箱、地址等。</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8、报价人认为需要提供的其他资料。</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特别说明：采购人将严格审查成交单位的资质，审查范围包括报价文件中所有资质的原件</w:t>
      </w:r>
      <w:r w:rsidR="00C36012" w:rsidRPr="00F5406F">
        <w:rPr>
          <w:rFonts w:ascii="宋体" w:eastAsia="宋体" w:hAnsi="宋体" w:cs="宋体" w:hint="eastAsia"/>
          <w:kern w:val="0"/>
          <w:sz w:val="24"/>
          <w:szCs w:val="24"/>
        </w:rPr>
        <w:t>及检验检测报告</w:t>
      </w:r>
      <w:r w:rsidRPr="00F5406F">
        <w:rPr>
          <w:rFonts w:ascii="宋体" w:eastAsia="宋体" w:hAnsi="宋体" w:cs="宋体" w:hint="eastAsia"/>
          <w:kern w:val="0"/>
          <w:sz w:val="24"/>
          <w:szCs w:val="24"/>
        </w:rPr>
        <w:t>。</w:t>
      </w:r>
    </w:p>
    <w:p w:rsidR="005F7583" w:rsidRPr="00F5406F" w:rsidRDefault="00FE6FA2" w:rsidP="007222C2">
      <w:pPr>
        <w:widowControl/>
        <w:snapToGrid w:val="0"/>
        <w:spacing w:before="100" w:beforeAutospacing="1" w:after="100" w:afterAutospacing="1" w:line="360" w:lineRule="auto"/>
        <w:ind w:firstLine="555"/>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四、项目背景</w:t>
      </w:r>
      <w:r w:rsidRPr="00F5406F">
        <w:rPr>
          <w:rFonts w:ascii="宋体" w:eastAsia="宋体" w:hAnsi="宋体" w:cs="宋体"/>
          <w:b/>
          <w:kern w:val="0"/>
          <w:sz w:val="24"/>
          <w:szCs w:val="24"/>
        </w:rPr>
        <w:t xml:space="preserve"> </w:t>
      </w:r>
    </w:p>
    <w:p w:rsidR="007222C2" w:rsidRPr="00F5406F" w:rsidRDefault="009B000A" w:rsidP="006C11F5">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kern w:val="0"/>
          <w:sz w:val="24"/>
          <w:szCs w:val="24"/>
        </w:rPr>
        <w:t>用于学校校内大型活动桌椅使用</w:t>
      </w:r>
    </w:p>
    <w:p w:rsidR="005F7583" w:rsidRPr="00F5406F" w:rsidRDefault="00FE6FA2" w:rsidP="00AD5470">
      <w:pPr>
        <w:widowControl/>
        <w:snapToGrid w:val="0"/>
        <w:spacing w:before="100" w:beforeAutospacing="1" w:after="100" w:afterAutospacing="1"/>
        <w:ind w:firstLine="555"/>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五、项目要求</w:t>
      </w:r>
    </w:p>
    <w:p w:rsidR="005F7583" w:rsidRPr="00F5406F" w:rsidRDefault="00FE6FA2">
      <w:pPr>
        <w:snapToGrid w:val="0"/>
        <w:ind w:firstLineChars="250" w:firstLine="600"/>
        <w:contextualSpacing/>
        <w:rPr>
          <w:rFonts w:ascii="宋体" w:eastAsia="宋体" w:hAnsi="宋体" w:cs="宋体"/>
          <w:kern w:val="0"/>
          <w:sz w:val="24"/>
          <w:szCs w:val="24"/>
        </w:rPr>
      </w:pPr>
      <w:r w:rsidRPr="00F5406F">
        <w:rPr>
          <w:rFonts w:ascii="宋体" w:eastAsia="宋体" w:hAnsi="宋体" w:cs="宋体" w:hint="eastAsia"/>
          <w:kern w:val="0"/>
          <w:sz w:val="24"/>
          <w:szCs w:val="24"/>
        </w:rPr>
        <w:t>1、产品技术要求：</w:t>
      </w:r>
    </w:p>
    <w:tbl>
      <w:tblPr>
        <w:tblStyle w:val="ab"/>
        <w:tblW w:w="5000" w:type="pct"/>
        <w:tblLook w:val="04A0" w:firstRow="1" w:lastRow="0" w:firstColumn="1" w:lastColumn="0" w:noHBand="0" w:noVBand="1"/>
      </w:tblPr>
      <w:tblGrid>
        <w:gridCol w:w="456"/>
        <w:gridCol w:w="830"/>
        <w:gridCol w:w="1735"/>
        <w:gridCol w:w="1066"/>
        <w:gridCol w:w="876"/>
        <w:gridCol w:w="4551"/>
      </w:tblGrid>
      <w:tr w:rsidR="00F5406F" w:rsidRPr="00F5406F" w:rsidTr="00E971D6">
        <w:trPr>
          <w:trHeight w:val="524"/>
        </w:trPr>
        <w:tc>
          <w:tcPr>
            <w:tcW w:w="240" w:type="pct"/>
            <w:vAlign w:val="center"/>
          </w:tcPr>
          <w:p w:rsidR="00AF39C4" w:rsidRPr="00F5406F" w:rsidRDefault="00AF39C4" w:rsidP="00AF39C4">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序号</w:t>
            </w:r>
          </w:p>
        </w:tc>
        <w:tc>
          <w:tcPr>
            <w:tcW w:w="436" w:type="pct"/>
            <w:vAlign w:val="center"/>
          </w:tcPr>
          <w:p w:rsidR="00AF39C4" w:rsidRPr="00F5406F" w:rsidRDefault="00AF39C4" w:rsidP="00AF39C4">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名称</w:t>
            </w:r>
          </w:p>
        </w:tc>
        <w:tc>
          <w:tcPr>
            <w:tcW w:w="912" w:type="pct"/>
            <w:vAlign w:val="center"/>
          </w:tcPr>
          <w:p w:rsidR="00AF39C4" w:rsidRPr="00F5406F" w:rsidRDefault="00AF39C4" w:rsidP="00AF39C4">
            <w:pPr>
              <w:snapToGrid w:val="0"/>
              <w:contextualSpacing/>
              <w:jc w:val="center"/>
              <w:rPr>
                <w:rFonts w:ascii="宋体" w:eastAsia="宋体" w:hAnsi="宋体" w:cs="宋体"/>
                <w:kern w:val="0"/>
                <w:sz w:val="24"/>
                <w:szCs w:val="24"/>
              </w:rPr>
            </w:pPr>
            <w:r w:rsidRPr="00F5406F">
              <w:rPr>
                <w:rFonts w:ascii="宋体" w:eastAsia="宋体" w:hAnsi="宋体" w:cs="宋体"/>
                <w:kern w:val="0"/>
                <w:sz w:val="24"/>
                <w:szCs w:val="24"/>
              </w:rPr>
              <w:t>产品式样图</w:t>
            </w:r>
          </w:p>
        </w:tc>
        <w:tc>
          <w:tcPr>
            <w:tcW w:w="560" w:type="pct"/>
            <w:vAlign w:val="center"/>
          </w:tcPr>
          <w:p w:rsidR="00AF39C4" w:rsidRPr="00F5406F" w:rsidRDefault="00AF39C4" w:rsidP="00B23CBA">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规格尺寸（单位m</w:t>
            </w:r>
            <w:r w:rsidRPr="00F5406F">
              <w:rPr>
                <w:rFonts w:ascii="宋体" w:eastAsia="宋体" w:hAnsi="宋体" w:cs="宋体"/>
                <w:kern w:val="0"/>
                <w:sz w:val="24"/>
                <w:szCs w:val="24"/>
              </w:rPr>
              <w:t>m</w:t>
            </w:r>
            <w:r w:rsidRPr="00F5406F">
              <w:rPr>
                <w:rFonts w:ascii="宋体" w:eastAsia="宋体" w:hAnsi="宋体" w:cs="宋体" w:hint="eastAsia"/>
                <w:kern w:val="0"/>
                <w:sz w:val="24"/>
                <w:szCs w:val="24"/>
              </w:rPr>
              <w:t>）</w:t>
            </w:r>
            <w:r w:rsidRPr="00F5406F">
              <w:rPr>
                <w:rFonts w:ascii="宋体" w:eastAsia="宋体" w:hAnsi="宋体" w:cs="宋体"/>
                <w:kern w:val="0"/>
                <w:sz w:val="24"/>
                <w:szCs w:val="24"/>
              </w:rPr>
              <w:t>允许偏差±</w:t>
            </w:r>
            <w:r w:rsidR="00B23CBA" w:rsidRPr="00F5406F">
              <w:rPr>
                <w:rFonts w:ascii="宋体" w:eastAsia="宋体" w:hAnsi="宋体" w:cs="宋体"/>
                <w:kern w:val="0"/>
                <w:sz w:val="24"/>
                <w:szCs w:val="24"/>
              </w:rPr>
              <w:t>2</w:t>
            </w:r>
          </w:p>
        </w:tc>
        <w:tc>
          <w:tcPr>
            <w:tcW w:w="460" w:type="pct"/>
            <w:vAlign w:val="center"/>
          </w:tcPr>
          <w:p w:rsidR="00AF39C4" w:rsidRPr="00F5406F" w:rsidRDefault="00AF39C4" w:rsidP="00AF39C4">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数量</w:t>
            </w:r>
          </w:p>
        </w:tc>
        <w:tc>
          <w:tcPr>
            <w:tcW w:w="2392" w:type="pct"/>
            <w:vAlign w:val="center"/>
          </w:tcPr>
          <w:p w:rsidR="00AF39C4" w:rsidRPr="00F5406F" w:rsidRDefault="00AF39C4" w:rsidP="00AF39C4">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技术参数及要求</w:t>
            </w:r>
          </w:p>
        </w:tc>
      </w:tr>
      <w:tr w:rsidR="00F5406F" w:rsidRPr="00F5406F" w:rsidTr="00E971D6">
        <w:trPr>
          <w:trHeight w:val="13882"/>
        </w:trPr>
        <w:tc>
          <w:tcPr>
            <w:tcW w:w="240" w:type="pct"/>
            <w:vAlign w:val="center"/>
          </w:tcPr>
          <w:p w:rsidR="00AF39C4" w:rsidRPr="00F5406F" w:rsidRDefault="00AF39C4" w:rsidP="00B63B95">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lastRenderedPageBreak/>
              <w:t>1</w:t>
            </w:r>
          </w:p>
        </w:tc>
        <w:tc>
          <w:tcPr>
            <w:tcW w:w="436" w:type="pct"/>
            <w:vAlign w:val="center"/>
          </w:tcPr>
          <w:p w:rsidR="00AF39C4" w:rsidRPr="00F5406F" w:rsidRDefault="00AF39C4" w:rsidP="00B63B95">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会议桌（双人折叠式）</w:t>
            </w:r>
          </w:p>
        </w:tc>
        <w:tc>
          <w:tcPr>
            <w:tcW w:w="912" w:type="pct"/>
            <w:vAlign w:val="center"/>
          </w:tcPr>
          <w:p w:rsidR="00A06175" w:rsidRPr="00F5406F" w:rsidRDefault="00576E82" w:rsidP="00AF39C4">
            <w:pPr>
              <w:snapToGrid w:val="0"/>
              <w:contextualSpacing/>
              <w:jc w:val="center"/>
              <w:rPr>
                <w:bCs/>
                <w:noProof/>
              </w:rPr>
            </w:pPr>
            <w:r w:rsidRPr="00F5406F">
              <w:rPr>
                <w:noProof/>
              </w:rPr>
              <w:drawing>
                <wp:inline distT="0" distB="0" distL="0" distR="0" wp14:anchorId="628425F0" wp14:editId="41B9177F">
                  <wp:extent cx="816015" cy="65203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2367" cy="697059"/>
                          </a:xfrm>
                          <a:prstGeom prst="rect">
                            <a:avLst/>
                          </a:prstGeom>
                        </pic:spPr>
                      </pic:pic>
                    </a:graphicData>
                  </a:graphic>
                </wp:inline>
              </w:drawing>
            </w:r>
          </w:p>
          <w:p w:rsidR="00AF39C4" w:rsidRPr="00F5406F" w:rsidRDefault="00DE5568" w:rsidP="00AF39C4">
            <w:pPr>
              <w:snapToGrid w:val="0"/>
              <w:contextualSpacing/>
              <w:jc w:val="center"/>
              <w:rPr>
                <w:rFonts w:ascii="宋体" w:eastAsia="宋体" w:hAnsi="宋体" w:cs="宋体"/>
                <w:bCs/>
                <w:kern w:val="0"/>
                <w:sz w:val="24"/>
                <w:szCs w:val="24"/>
              </w:rPr>
            </w:pPr>
            <w:r w:rsidRPr="00F5406F">
              <w:rPr>
                <w:rFonts w:hint="eastAsia"/>
                <w:bCs/>
                <w:noProof/>
              </w:rPr>
              <w:t>图片见附件原件</w:t>
            </w:r>
          </w:p>
        </w:tc>
        <w:tc>
          <w:tcPr>
            <w:tcW w:w="560" w:type="pct"/>
            <w:vAlign w:val="center"/>
          </w:tcPr>
          <w:p w:rsidR="00AF39C4" w:rsidRPr="00F5406F" w:rsidRDefault="00AF39C4" w:rsidP="00D718C7">
            <w:pPr>
              <w:snapToGrid w:val="0"/>
              <w:contextualSpacing/>
              <w:jc w:val="center"/>
              <w:rPr>
                <w:rFonts w:ascii="宋体" w:eastAsia="宋体" w:hAnsi="宋体" w:cs="宋体"/>
                <w:kern w:val="0"/>
                <w:sz w:val="24"/>
                <w:szCs w:val="24"/>
              </w:rPr>
            </w:pPr>
            <w:r w:rsidRPr="00F5406F">
              <w:rPr>
                <w:rFonts w:ascii="宋体" w:eastAsia="宋体" w:hAnsi="宋体" w:cs="宋体" w:hint="eastAsia"/>
                <w:bCs/>
                <w:kern w:val="0"/>
                <w:sz w:val="24"/>
                <w:szCs w:val="24"/>
              </w:rPr>
              <w:t>长</w:t>
            </w:r>
            <w:r w:rsidRPr="00F5406F">
              <w:rPr>
                <w:rFonts w:ascii="宋体" w:eastAsia="宋体" w:hAnsi="宋体" w:cs="宋体"/>
                <w:bCs/>
                <w:kern w:val="0"/>
                <w:sz w:val="24"/>
                <w:szCs w:val="24"/>
              </w:rPr>
              <w:t>1200*</w:t>
            </w:r>
            <w:r w:rsidRPr="00F5406F">
              <w:rPr>
                <w:rFonts w:ascii="宋体" w:eastAsia="宋体" w:hAnsi="宋体" w:cs="宋体" w:hint="eastAsia"/>
                <w:bCs/>
                <w:kern w:val="0"/>
                <w:sz w:val="24"/>
                <w:szCs w:val="24"/>
              </w:rPr>
              <w:t>宽</w:t>
            </w:r>
            <w:r w:rsidR="00D718C7" w:rsidRPr="00F5406F">
              <w:rPr>
                <w:rFonts w:ascii="宋体" w:eastAsia="宋体" w:hAnsi="宋体" w:cs="宋体"/>
                <w:bCs/>
                <w:kern w:val="0"/>
                <w:sz w:val="24"/>
                <w:szCs w:val="24"/>
              </w:rPr>
              <w:t>4</w:t>
            </w:r>
            <w:r w:rsidRPr="00F5406F">
              <w:rPr>
                <w:rFonts w:ascii="宋体" w:eastAsia="宋体" w:hAnsi="宋体" w:cs="宋体"/>
                <w:bCs/>
                <w:kern w:val="0"/>
                <w:sz w:val="24"/>
                <w:szCs w:val="24"/>
              </w:rPr>
              <w:t>00</w:t>
            </w:r>
            <w:r w:rsidRPr="00F5406F">
              <w:rPr>
                <w:rFonts w:ascii="宋体" w:eastAsia="宋体" w:hAnsi="宋体" w:cs="宋体" w:hint="eastAsia"/>
                <w:bCs/>
                <w:kern w:val="0"/>
                <w:sz w:val="24"/>
                <w:szCs w:val="24"/>
              </w:rPr>
              <w:t>*高</w:t>
            </w:r>
            <w:r w:rsidRPr="00F5406F">
              <w:rPr>
                <w:rFonts w:ascii="宋体" w:eastAsia="宋体" w:hAnsi="宋体" w:cs="宋体"/>
                <w:bCs/>
                <w:kern w:val="0"/>
                <w:sz w:val="24"/>
                <w:szCs w:val="24"/>
              </w:rPr>
              <w:t>7</w:t>
            </w:r>
            <w:r w:rsidR="00D718C7" w:rsidRPr="00F5406F">
              <w:rPr>
                <w:rFonts w:ascii="宋体" w:eastAsia="宋体" w:hAnsi="宋体" w:cs="宋体"/>
                <w:bCs/>
                <w:kern w:val="0"/>
                <w:sz w:val="24"/>
                <w:szCs w:val="24"/>
              </w:rPr>
              <w:t>5</w:t>
            </w:r>
            <w:r w:rsidRPr="00F5406F">
              <w:rPr>
                <w:rFonts w:ascii="宋体" w:eastAsia="宋体" w:hAnsi="宋体" w:cs="宋体"/>
                <w:bCs/>
                <w:kern w:val="0"/>
                <w:sz w:val="24"/>
                <w:szCs w:val="24"/>
              </w:rPr>
              <w:t>0</w:t>
            </w:r>
          </w:p>
        </w:tc>
        <w:tc>
          <w:tcPr>
            <w:tcW w:w="460" w:type="pct"/>
            <w:noWrap/>
            <w:vAlign w:val="center"/>
          </w:tcPr>
          <w:p w:rsidR="00AF39C4" w:rsidRPr="00F5406F" w:rsidRDefault="00AF39C4" w:rsidP="00B63B95">
            <w:pPr>
              <w:snapToGrid w:val="0"/>
              <w:contextualSpacing/>
              <w:jc w:val="center"/>
              <w:rPr>
                <w:rFonts w:ascii="宋体" w:eastAsia="宋体" w:hAnsi="宋体" w:cs="宋体"/>
                <w:kern w:val="0"/>
                <w:sz w:val="24"/>
                <w:szCs w:val="24"/>
              </w:rPr>
            </w:pPr>
            <w:r w:rsidRPr="00F5406F">
              <w:rPr>
                <w:rFonts w:ascii="宋体" w:eastAsia="宋体" w:hAnsi="宋体" w:cs="宋体"/>
                <w:kern w:val="0"/>
                <w:sz w:val="24"/>
                <w:szCs w:val="24"/>
              </w:rPr>
              <w:t>50</w:t>
            </w:r>
            <w:r w:rsidRPr="00F5406F">
              <w:rPr>
                <w:rFonts w:ascii="宋体" w:eastAsia="宋体" w:hAnsi="宋体" w:cs="宋体" w:hint="eastAsia"/>
                <w:kern w:val="0"/>
                <w:sz w:val="24"/>
                <w:szCs w:val="24"/>
              </w:rPr>
              <w:t>张</w:t>
            </w:r>
          </w:p>
        </w:tc>
        <w:tc>
          <w:tcPr>
            <w:tcW w:w="2392" w:type="pct"/>
            <w:vAlign w:val="center"/>
          </w:tcPr>
          <w:p w:rsidR="00AF39C4" w:rsidRPr="00F5406F" w:rsidRDefault="00AF39C4" w:rsidP="00AF39C4">
            <w:pPr>
              <w:pStyle w:val="ac"/>
              <w:numPr>
                <w:ilvl w:val="0"/>
                <w:numId w:val="1"/>
              </w:numPr>
              <w:snapToGrid w:val="0"/>
              <w:ind w:firstLineChars="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材质及配件要求：</w:t>
            </w:r>
          </w:p>
          <w:p w:rsidR="00AF39C4" w:rsidRPr="00F5406F" w:rsidRDefault="009F0B98" w:rsidP="00AF39C4">
            <w:pPr>
              <w:snapToGrid w:val="0"/>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桌面</w:t>
            </w:r>
            <w:proofErr w:type="gramStart"/>
            <w:r w:rsidRPr="00F5406F">
              <w:rPr>
                <w:rFonts w:ascii="宋体" w:eastAsia="宋体" w:hAnsi="宋体" w:cs="宋体" w:hint="eastAsia"/>
                <w:kern w:val="0"/>
                <w:sz w:val="24"/>
                <w:szCs w:val="24"/>
              </w:rPr>
              <w:t>面材采用</w:t>
            </w:r>
            <w:proofErr w:type="gramEnd"/>
            <w:r w:rsidRPr="00F5406F">
              <w:rPr>
                <w:rFonts w:ascii="宋体" w:eastAsia="宋体" w:hAnsi="宋体" w:cs="宋体" w:hint="eastAsia"/>
                <w:kern w:val="0"/>
                <w:sz w:val="24"/>
                <w:szCs w:val="24"/>
              </w:rPr>
              <w:t>符合或优于或GB/T17657标准的实木颗粒板。实木颗粒板的甲醛释放量≤0.02mg/m³，并达到ENF级。</w:t>
            </w:r>
          </w:p>
          <w:p w:rsidR="00AF39C4" w:rsidRPr="00F5406F" w:rsidRDefault="00AF39C4" w:rsidP="00E971D6">
            <w:pPr>
              <w:snapToGrid w:val="0"/>
              <w:ind w:firstLineChars="200" w:firstLine="480"/>
              <w:contextualSpacing/>
              <w:jc w:val="left"/>
              <w:rPr>
                <w:rFonts w:ascii="宋体" w:eastAsia="宋体" w:hAnsi="宋体" w:cs="宋体"/>
                <w:kern w:val="0"/>
                <w:sz w:val="24"/>
                <w:szCs w:val="24"/>
              </w:rPr>
            </w:pPr>
            <w:proofErr w:type="gramStart"/>
            <w:r w:rsidRPr="00F5406F">
              <w:rPr>
                <w:rFonts w:ascii="宋体" w:eastAsia="宋体" w:hAnsi="宋体" w:cs="宋体" w:hint="eastAsia"/>
                <w:kern w:val="0"/>
                <w:sz w:val="24"/>
                <w:szCs w:val="24"/>
              </w:rPr>
              <w:t>桌架</w:t>
            </w:r>
            <w:r w:rsidR="00157003" w:rsidRPr="00F5406F">
              <w:rPr>
                <w:rFonts w:ascii="宋体" w:eastAsia="宋体" w:hAnsi="宋体" w:cs="宋体" w:hint="eastAsia"/>
                <w:kern w:val="0"/>
                <w:sz w:val="24"/>
                <w:szCs w:val="24"/>
              </w:rPr>
              <w:t>采用</w:t>
            </w:r>
            <w:proofErr w:type="gramEnd"/>
            <w:r w:rsidR="00157003" w:rsidRPr="00F5406F">
              <w:rPr>
                <w:rFonts w:ascii="宋体" w:eastAsia="宋体" w:hAnsi="宋体" w:cs="宋体" w:hint="eastAsia"/>
                <w:kern w:val="0"/>
                <w:sz w:val="24"/>
                <w:szCs w:val="24"/>
              </w:rPr>
              <w:t>符合或优</w:t>
            </w:r>
            <w:r w:rsidR="006947D4" w:rsidRPr="00F5406F">
              <w:rPr>
                <w:rFonts w:ascii="宋体" w:eastAsia="宋体" w:hAnsi="宋体" w:cs="宋体" w:hint="eastAsia"/>
                <w:kern w:val="0"/>
                <w:sz w:val="24"/>
                <w:szCs w:val="24"/>
              </w:rPr>
              <w:t>GB/T3325-2017、HJ2547-2016、</w:t>
            </w:r>
            <w:r w:rsidR="00157003" w:rsidRPr="00F5406F">
              <w:rPr>
                <w:rFonts w:ascii="宋体" w:eastAsia="宋体" w:hAnsi="宋体" w:cs="宋体" w:hint="eastAsia"/>
                <w:kern w:val="0"/>
                <w:sz w:val="24"/>
                <w:szCs w:val="24"/>
              </w:rPr>
              <w:t>QB/T4767-2014、GB/T 13237-2013、QB/T 3827-1999、QB/T 3826-1999、QB/T3832-1999标准的钢管。</w:t>
            </w:r>
            <w:r w:rsidR="006947D4" w:rsidRPr="00F5406F">
              <w:rPr>
                <w:rFonts w:ascii="宋体" w:eastAsia="宋体" w:hAnsi="宋体" w:cs="宋体" w:hint="eastAsia"/>
                <w:kern w:val="0"/>
                <w:sz w:val="24"/>
                <w:szCs w:val="24"/>
              </w:rPr>
              <w:t>钢管的</w:t>
            </w:r>
            <w:r w:rsidR="00157003" w:rsidRPr="00F5406F">
              <w:rPr>
                <w:rFonts w:ascii="宋体" w:eastAsia="宋体" w:hAnsi="宋体" w:cs="宋体" w:hint="eastAsia"/>
                <w:kern w:val="0"/>
                <w:sz w:val="24"/>
                <w:szCs w:val="24"/>
              </w:rPr>
              <w:t>外观符合或优于国家标准要求：管材应无裂缝、叠缝，涂层应无漏喷、锈蚀，涂层应光滑均匀，色泽一致，应无流挂、疙瘩、皱皮、飞漆等缺陷；金属喷涂层冲击强度：冲击高度400mm，应无剥落裂纹、皱纹；涂层厚度</w:t>
            </w:r>
            <w:r w:rsidR="005D196A" w:rsidRPr="00F5406F">
              <w:rPr>
                <w:rFonts w:ascii="宋体" w:eastAsia="宋体" w:hAnsi="宋体" w:cs="宋体" w:hint="eastAsia"/>
                <w:kern w:val="0"/>
                <w:sz w:val="24"/>
                <w:szCs w:val="24"/>
              </w:rPr>
              <w:t>≥</w:t>
            </w:r>
            <w:r w:rsidR="00157003" w:rsidRPr="00F5406F">
              <w:rPr>
                <w:rFonts w:ascii="宋体" w:eastAsia="宋体" w:hAnsi="宋体" w:cs="宋体" w:hint="eastAsia"/>
                <w:kern w:val="0"/>
                <w:sz w:val="24"/>
                <w:szCs w:val="24"/>
              </w:rPr>
              <w:t>105μm；附着力不低于1级；抗拉强度295～430MPa；耐腐蚀等级：中性盐雾试验(NSS）、乙酸盐雾试验（ASS）连续喷雾</w:t>
            </w:r>
            <w:r w:rsidR="005D196A" w:rsidRPr="00F5406F">
              <w:rPr>
                <w:rFonts w:ascii="宋体" w:eastAsia="宋体" w:hAnsi="宋体" w:cs="宋体" w:hint="eastAsia"/>
                <w:kern w:val="0"/>
                <w:sz w:val="24"/>
                <w:szCs w:val="24"/>
              </w:rPr>
              <w:t>≥</w:t>
            </w:r>
            <w:r w:rsidR="00157003" w:rsidRPr="00F5406F">
              <w:rPr>
                <w:rFonts w:ascii="宋体" w:eastAsia="宋体" w:hAnsi="宋体" w:cs="宋体" w:hint="eastAsia"/>
                <w:kern w:val="0"/>
                <w:sz w:val="24"/>
                <w:szCs w:val="24"/>
              </w:rPr>
              <w:t>168h耐腐蚀等级均达到10级；金属喷漆(塑))涂层硬度≥6H；表面涂层无可迁移元素铅（Pb）、镉（Cd）、铬（Cr）、汞（Hg）、砷（As）、钡（Ba）、锑（Sb）、硒（Se）。</w:t>
            </w:r>
          </w:p>
          <w:p w:rsidR="00D718C7" w:rsidRPr="00F5406F" w:rsidRDefault="00D718C7" w:rsidP="00E971D6">
            <w:pPr>
              <w:snapToGrid w:val="0"/>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脚架表面处理材质采用符合或优于</w:t>
            </w:r>
            <w:r w:rsidR="000D4B07" w:rsidRPr="00F5406F">
              <w:rPr>
                <w:rFonts w:ascii="宋体" w:eastAsia="宋体" w:hAnsi="宋体" w:cs="宋体" w:hint="eastAsia"/>
                <w:kern w:val="0"/>
                <w:sz w:val="24"/>
                <w:szCs w:val="24"/>
              </w:rPr>
              <w:t>采用符合或优于GB/T 1771、HG/T2006标准的塑粉。</w:t>
            </w:r>
            <w:proofErr w:type="gramStart"/>
            <w:r w:rsidR="000D4B07" w:rsidRPr="00F5406F">
              <w:rPr>
                <w:rFonts w:ascii="宋体" w:eastAsia="宋体" w:hAnsi="宋体" w:cs="宋体" w:hint="eastAsia"/>
                <w:kern w:val="0"/>
                <w:sz w:val="24"/>
                <w:szCs w:val="24"/>
              </w:rPr>
              <w:t>塑粉色泽</w:t>
            </w:r>
            <w:proofErr w:type="gramEnd"/>
            <w:r w:rsidR="000D4B07" w:rsidRPr="00F5406F">
              <w:rPr>
                <w:rFonts w:ascii="宋体" w:eastAsia="宋体" w:hAnsi="宋体" w:cs="宋体" w:hint="eastAsia"/>
                <w:kern w:val="0"/>
                <w:sz w:val="24"/>
                <w:szCs w:val="24"/>
              </w:rPr>
              <w:t>均匀，无异物，呈松散粉末状，</w:t>
            </w:r>
            <w:proofErr w:type="gramStart"/>
            <w:r w:rsidR="000D4B07" w:rsidRPr="00F5406F">
              <w:rPr>
                <w:rFonts w:ascii="宋体" w:eastAsia="宋体" w:hAnsi="宋体" w:cs="宋体" w:hint="eastAsia"/>
                <w:kern w:val="0"/>
                <w:sz w:val="24"/>
                <w:szCs w:val="24"/>
              </w:rPr>
              <w:t>筛余物</w:t>
            </w:r>
            <w:proofErr w:type="gramEnd"/>
            <w:r w:rsidR="000D4B07" w:rsidRPr="00F5406F">
              <w:rPr>
                <w:rFonts w:ascii="宋体" w:eastAsia="宋体" w:hAnsi="宋体" w:cs="宋体" w:hint="eastAsia"/>
                <w:kern w:val="0"/>
                <w:sz w:val="24"/>
                <w:szCs w:val="24"/>
              </w:rPr>
              <w:t>(125 μm)全部通过;硬度(擦伤)≥6H；附着力＜2级；耐冲击性 ≥50cm；弯曲试验合格；耐酸性(3%HCl )≥240h无异常；耐湿热性≥1000h无异常；无多溴联苯(PBBs)。</w:t>
            </w:r>
          </w:p>
          <w:p w:rsidR="00AF39C4" w:rsidRPr="00F5406F" w:rsidRDefault="00AF39C4" w:rsidP="00AF39C4">
            <w:pPr>
              <w:snapToGrid w:val="0"/>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脚架防滑脚套材质</w:t>
            </w:r>
            <w:r w:rsidR="001D3D59" w:rsidRPr="00F5406F">
              <w:rPr>
                <w:rFonts w:ascii="宋体" w:eastAsia="宋体" w:hAnsi="宋体" w:cs="宋体" w:hint="eastAsia"/>
                <w:kern w:val="0"/>
                <w:sz w:val="24"/>
                <w:szCs w:val="24"/>
              </w:rPr>
              <w:t>采用符合或优于</w:t>
            </w:r>
            <w:r w:rsidRPr="00F5406F">
              <w:rPr>
                <w:rFonts w:ascii="宋体" w:eastAsia="宋体" w:hAnsi="宋体" w:cs="宋体" w:hint="eastAsia"/>
                <w:kern w:val="0"/>
                <w:sz w:val="24"/>
                <w:szCs w:val="24"/>
              </w:rPr>
              <w:t>GB/T 39937、GB 28481标准的聚丙烯塑料（PP塑料）。聚丙烯塑料（PP塑料）的拉伸屈服应力、拉伸屈服应变、拉伸弹性模量、耐热性；邻苯二甲酸酯、多环芳烃均符合国家要求，重金属可溶性铅≤2mg/kg、可溶性镉≤2mg/kg、可溶性铬≤2mg/kg、可溶性汞≤2mg/kg。</w:t>
            </w:r>
          </w:p>
          <w:p w:rsidR="00AF39C4" w:rsidRPr="00F5406F" w:rsidRDefault="00AD5470" w:rsidP="00AF39C4">
            <w:pPr>
              <w:snapToGrid w:val="0"/>
              <w:contextualSpacing/>
              <w:jc w:val="left"/>
              <w:rPr>
                <w:rFonts w:ascii="宋体" w:eastAsia="宋体" w:hAnsi="宋体" w:cs="宋体"/>
                <w:kern w:val="0"/>
                <w:sz w:val="24"/>
                <w:szCs w:val="24"/>
              </w:rPr>
            </w:pPr>
            <w:r w:rsidRPr="00F5406F">
              <w:rPr>
                <w:rFonts w:ascii="宋体" w:eastAsia="宋体" w:hAnsi="宋体" w:cs="宋体"/>
                <w:kern w:val="0"/>
                <w:sz w:val="24"/>
                <w:szCs w:val="24"/>
              </w:rPr>
              <w:t>2</w:t>
            </w:r>
            <w:r w:rsidR="00AF39C4" w:rsidRPr="00F5406F">
              <w:rPr>
                <w:rFonts w:ascii="宋体" w:eastAsia="宋体" w:hAnsi="宋体" w:cs="宋体" w:hint="eastAsia"/>
                <w:kern w:val="0"/>
                <w:sz w:val="24"/>
                <w:szCs w:val="24"/>
              </w:rPr>
              <w:t>、其他要求：</w:t>
            </w:r>
            <w:r w:rsidR="001D3D59" w:rsidRPr="00F5406F">
              <w:rPr>
                <w:rFonts w:ascii="宋体" w:eastAsia="宋体" w:hAnsi="宋体" w:cs="宋体" w:hint="eastAsia"/>
                <w:kern w:val="0"/>
                <w:sz w:val="24"/>
                <w:szCs w:val="24"/>
              </w:rPr>
              <w:t>脚架可折叠，脚架管壁厚度≥1</w:t>
            </w:r>
            <w:r w:rsidR="001D3D59" w:rsidRPr="00F5406F">
              <w:rPr>
                <w:rFonts w:ascii="宋体" w:eastAsia="宋体" w:hAnsi="宋体" w:cs="宋体"/>
                <w:kern w:val="0"/>
                <w:sz w:val="24"/>
                <w:szCs w:val="24"/>
              </w:rPr>
              <w:t>.5mm</w:t>
            </w:r>
            <w:r w:rsidR="00576E82" w:rsidRPr="00F5406F">
              <w:rPr>
                <w:rFonts w:ascii="宋体" w:eastAsia="宋体" w:hAnsi="宋体" w:cs="宋体" w:hint="eastAsia"/>
                <w:kern w:val="0"/>
                <w:sz w:val="24"/>
                <w:szCs w:val="24"/>
              </w:rPr>
              <w:t>；带调节脚垫。</w:t>
            </w:r>
          </w:p>
        </w:tc>
      </w:tr>
      <w:tr w:rsidR="00F5406F" w:rsidRPr="00F5406F" w:rsidTr="00E971D6">
        <w:trPr>
          <w:trHeight w:val="554"/>
        </w:trPr>
        <w:tc>
          <w:tcPr>
            <w:tcW w:w="240" w:type="pct"/>
            <w:vAlign w:val="center"/>
          </w:tcPr>
          <w:p w:rsidR="00AF39C4" w:rsidRPr="00F5406F" w:rsidRDefault="00AF39C4" w:rsidP="00B63B95">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lastRenderedPageBreak/>
              <w:t>2</w:t>
            </w:r>
          </w:p>
        </w:tc>
        <w:tc>
          <w:tcPr>
            <w:tcW w:w="436" w:type="pct"/>
            <w:vAlign w:val="center"/>
          </w:tcPr>
          <w:p w:rsidR="00AF39C4" w:rsidRPr="00F5406F" w:rsidRDefault="00AF39C4" w:rsidP="00B63B95">
            <w:pPr>
              <w:snapToGrid w:val="0"/>
              <w:contextualSpacing/>
              <w:jc w:val="center"/>
              <w:rPr>
                <w:rFonts w:ascii="宋体" w:eastAsia="宋体" w:hAnsi="宋体" w:cs="宋体"/>
                <w:kern w:val="0"/>
                <w:sz w:val="24"/>
                <w:szCs w:val="24"/>
              </w:rPr>
            </w:pPr>
            <w:r w:rsidRPr="00F5406F">
              <w:rPr>
                <w:rFonts w:ascii="宋体" w:eastAsia="宋体" w:hAnsi="宋体" w:cs="宋体" w:hint="eastAsia"/>
                <w:bCs/>
                <w:kern w:val="0"/>
                <w:sz w:val="24"/>
                <w:szCs w:val="24"/>
              </w:rPr>
              <w:t>会议椅（</w:t>
            </w:r>
            <w:r w:rsidRPr="00F5406F">
              <w:rPr>
                <w:rFonts w:ascii="宋体" w:eastAsia="宋体" w:hAnsi="宋体" w:cs="宋体"/>
                <w:bCs/>
                <w:kern w:val="0"/>
                <w:sz w:val="24"/>
                <w:szCs w:val="24"/>
              </w:rPr>
              <w:t>折叠式</w:t>
            </w:r>
            <w:r w:rsidRPr="00F5406F">
              <w:rPr>
                <w:rFonts w:ascii="宋体" w:eastAsia="宋体" w:hAnsi="宋体" w:cs="宋体" w:hint="eastAsia"/>
                <w:bCs/>
                <w:kern w:val="0"/>
                <w:sz w:val="24"/>
                <w:szCs w:val="24"/>
              </w:rPr>
              <w:t>）</w:t>
            </w:r>
          </w:p>
        </w:tc>
        <w:tc>
          <w:tcPr>
            <w:tcW w:w="912" w:type="pct"/>
            <w:vAlign w:val="center"/>
          </w:tcPr>
          <w:p w:rsidR="00A06175" w:rsidRPr="00F5406F" w:rsidRDefault="00A06175" w:rsidP="00AD5470">
            <w:pPr>
              <w:snapToGrid w:val="0"/>
              <w:contextualSpacing/>
              <w:jc w:val="center"/>
              <w:rPr>
                <w:bCs/>
                <w:noProof/>
              </w:rPr>
            </w:pPr>
            <w:r w:rsidRPr="00F5406F">
              <w:rPr>
                <w:noProof/>
              </w:rPr>
              <w:drawing>
                <wp:inline distT="0" distB="0" distL="0" distR="0" wp14:anchorId="7E0ABC4E" wp14:editId="7CE70574">
                  <wp:extent cx="889000" cy="1309793"/>
                  <wp:effectExtent l="0" t="0" r="0" b="0"/>
                  <wp:docPr id="2" name="图片 2" descr="C:\Users\ADMINI~1\AppData\Local\Temp\WeChat Files\292962f621decaa43137b7423da31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292962f621decaa43137b7423da31f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95523" cy="1319404"/>
                          </a:xfrm>
                          <a:prstGeom prst="rect">
                            <a:avLst/>
                          </a:prstGeom>
                          <a:noFill/>
                          <a:ln>
                            <a:noFill/>
                          </a:ln>
                        </pic:spPr>
                      </pic:pic>
                    </a:graphicData>
                  </a:graphic>
                </wp:inline>
              </w:drawing>
            </w:r>
          </w:p>
          <w:p w:rsidR="00AF39C4" w:rsidRPr="00F5406F" w:rsidRDefault="000B4CEC" w:rsidP="00AD5470">
            <w:pPr>
              <w:snapToGrid w:val="0"/>
              <w:contextualSpacing/>
              <w:jc w:val="center"/>
              <w:rPr>
                <w:rFonts w:ascii="宋体" w:eastAsia="宋体" w:hAnsi="宋体" w:cs="宋体"/>
                <w:kern w:val="0"/>
                <w:sz w:val="24"/>
                <w:szCs w:val="24"/>
              </w:rPr>
            </w:pPr>
            <w:r w:rsidRPr="00F5406F">
              <w:rPr>
                <w:rFonts w:hint="eastAsia"/>
                <w:bCs/>
                <w:noProof/>
              </w:rPr>
              <w:t>图片见附件原件</w:t>
            </w:r>
          </w:p>
        </w:tc>
        <w:tc>
          <w:tcPr>
            <w:tcW w:w="560" w:type="pct"/>
            <w:vAlign w:val="center"/>
          </w:tcPr>
          <w:p w:rsidR="00AF39C4" w:rsidRPr="00F5406F" w:rsidRDefault="00B23CBA" w:rsidP="00B23CBA">
            <w:pPr>
              <w:snapToGrid w:val="0"/>
              <w:contextualSpacing/>
              <w:jc w:val="center"/>
              <w:rPr>
                <w:rFonts w:ascii="宋体" w:eastAsia="宋体" w:hAnsi="宋体" w:cs="宋体"/>
                <w:kern w:val="0"/>
                <w:sz w:val="24"/>
                <w:szCs w:val="24"/>
              </w:rPr>
            </w:pPr>
            <w:r w:rsidRPr="00F5406F">
              <w:rPr>
                <w:rFonts w:ascii="宋体" w:eastAsia="宋体" w:hAnsi="宋体" w:cs="宋体" w:hint="eastAsia"/>
                <w:b/>
                <w:kern w:val="0"/>
                <w:sz w:val="24"/>
                <w:szCs w:val="24"/>
              </w:rPr>
              <w:t>外观尺寸</w:t>
            </w:r>
            <w:r w:rsidRPr="00F5406F">
              <w:rPr>
                <w:rFonts w:ascii="宋体" w:eastAsia="宋体" w:hAnsi="宋体" w:cs="宋体" w:hint="eastAsia"/>
                <w:kern w:val="0"/>
                <w:sz w:val="24"/>
                <w:szCs w:val="24"/>
              </w:rPr>
              <w:t>（</w:t>
            </w:r>
            <w:r w:rsidR="00AF39C4" w:rsidRPr="00F5406F">
              <w:rPr>
                <w:rFonts w:ascii="宋体" w:eastAsia="宋体" w:hAnsi="宋体" w:cs="宋体" w:hint="eastAsia"/>
                <w:kern w:val="0"/>
                <w:sz w:val="24"/>
                <w:szCs w:val="24"/>
              </w:rPr>
              <w:t>宽4</w:t>
            </w:r>
            <w:r w:rsidR="0034791B" w:rsidRPr="00F5406F">
              <w:rPr>
                <w:rFonts w:ascii="宋体" w:eastAsia="宋体" w:hAnsi="宋体" w:cs="宋体"/>
                <w:kern w:val="0"/>
                <w:sz w:val="24"/>
                <w:szCs w:val="24"/>
              </w:rPr>
              <w:t>6</w:t>
            </w:r>
            <w:r w:rsidR="00AF39C4" w:rsidRPr="00F5406F">
              <w:rPr>
                <w:rFonts w:ascii="宋体" w:eastAsia="宋体" w:hAnsi="宋体" w:cs="宋体"/>
                <w:kern w:val="0"/>
                <w:sz w:val="24"/>
                <w:szCs w:val="24"/>
              </w:rPr>
              <w:t>0</w:t>
            </w:r>
            <w:r w:rsidR="00AF39C4" w:rsidRPr="00F5406F">
              <w:rPr>
                <w:rFonts w:ascii="宋体" w:eastAsia="宋体" w:hAnsi="宋体" w:cs="宋体" w:hint="eastAsia"/>
                <w:kern w:val="0"/>
                <w:sz w:val="24"/>
                <w:szCs w:val="24"/>
              </w:rPr>
              <w:t>*</w:t>
            </w:r>
            <w:r w:rsidRPr="00F5406F">
              <w:rPr>
                <w:rFonts w:ascii="宋体" w:eastAsia="宋体" w:hAnsi="宋体" w:cs="宋体" w:hint="eastAsia"/>
                <w:kern w:val="0"/>
                <w:sz w:val="24"/>
                <w:szCs w:val="24"/>
              </w:rPr>
              <w:t>深5</w:t>
            </w:r>
            <w:r w:rsidRPr="00F5406F">
              <w:rPr>
                <w:rFonts w:ascii="宋体" w:eastAsia="宋体" w:hAnsi="宋体" w:cs="宋体"/>
                <w:kern w:val="0"/>
                <w:sz w:val="24"/>
                <w:szCs w:val="24"/>
              </w:rPr>
              <w:t>00</w:t>
            </w:r>
            <w:r w:rsidRPr="00F5406F">
              <w:rPr>
                <w:rFonts w:ascii="宋体" w:eastAsia="宋体" w:hAnsi="宋体" w:cs="宋体" w:hint="eastAsia"/>
                <w:kern w:val="0"/>
                <w:sz w:val="24"/>
                <w:szCs w:val="24"/>
              </w:rPr>
              <w:t>*</w:t>
            </w:r>
            <w:r w:rsidR="00AF39C4" w:rsidRPr="00F5406F">
              <w:rPr>
                <w:rFonts w:ascii="宋体" w:eastAsia="宋体" w:hAnsi="宋体" w:cs="宋体" w:hint="eastAsia"/>
                <w:kern w:val="0"/>
                <w:sz w:val="24"/>
                <w:szCs w:val="24"/>
              </w:rPr>
              <w:t>坐高4</w:t>
            </w:r>
            <w:r w:rsidRPr="00F5406F">
              <w:rPr>
                <w:rFonts w:ascii="宋体" w:eastAsia="宋体" w:hAnsi="宋体" w:cs="宋体"/>
                <w:kern w:val="0"/>
                <w:sz w:val="24"/>
                <w:szCs w:val="24"/>
              </w:rPr>
              <w:t>5</w:t>
            </w:r>
            <w:r w:rsidR="00AF39C4" w:rsidRPr="00F5406F">
              <w:rPr>
                <w:rFonts w:ascii="宋体" w:eastAsia="宋体" w:hAnsi="宋体" w:cs="宋体"/>
                <w:kern w:val="0"/>
                <w:sz w:val="24"/>
                <w:szCs w:val="24"/>
              </w:rPr>
              <w:t>0</w:t>
            </w:r>
            <w:r w:rsidR="00AF39C4" w:rsidRPr="00F5406F">
              <w:rPr>
                <w:rFonts w:ascii="宋体" w:eastAsia="宋体" w:hAnsi="宋体" w:cs="宋体" w:hint="eastAsia"/>
                <w:kern w:val="0"/>
                <w:sz w:val="24"/>
                <w:szCs w:val="24"/>
              </w:rPr>
              <w:t>、背高8</w:t>
            </w:r>
            <w:r w:rsidRPr="00F5406F">
              <w:rPr>
                <w:rFonts w:ascii="宋体" w:eastAsia="宋体" w:hAnsi="宋体" w:cs="宋体"/>
                <w:kern w:val="0"/>
                <w:sz w:val="24"/>
                <w:szCs w:val="24"/>
              </w:rPr>
              <w:t>7</w:t>
            </w:r>
            <w:r w:rsidR="00AF39C4" w:rsidRPr="00F5406F">
              <w:rPr>
                <w:rFonts w:ascii="宋体" w:eastAsia="宋体" w:hAnsi="宋体" w:cs="宋体"/>
                <w:kern w:val="0"/>
                <w:sz w:val="24"/>
                <w:szCs w:val="24"/>
              </w:rPr>
              <w:t>0</w:t>
            </w:r>
            <w:r w:rsidRPr="00F5406F">
              <w:rPr>
                <w:rFonts w:ascii="宋体" w:eastAsia="宋体" w:hAnsi="宋体" w:cs="宋体" w:hint="eastAsia"/>
                <w:kern w:val="0"/>
                <w:sz w:val="24"/>
                <w:szCs w:val="24"/>
              </w:rPr>
              <w:t>）；</w:t>
            </w:r>
            <w:r w:rsidRPr="00F5406F">
              <w:rPr>
                <w:rFonts w:ascii="宋体" w:eastAsia="宋体" w:hAnsi="宋体" w:cs="宋体" w:hint="eastAsia"/>
                <w:b/>
                <w:kern w:val="0"/>
                <w:sz w:val="24"/>
                <w:szCs w:val="24"/>
              </w:rPr>
              <w:t>坐板尺寸</w:t>
            </w:r>
            <w:r w:rsidRPr="00F5406F">
              <w:rPr>
                <w:rFonts w:ascii="宋体" w:eastAsia="宋体" w:hAnsi="宋体" w:cs="宋体" w:hint="eastAsia"/>
                <w:kern w:val="0"/>
                <w:sz w:val="24"/>
                <w:szCs w:val="24"/>
              </w:rPr>
              <w:t>（宽</w:t>
            </w:r>
            <w:r w:rsidRPr="00F5406F">
              <w:rPr>
                <w:rFonts w:ascii="宋体" w:eastAsia="宋体" w:hAnsi="宋体" w:cs="宋体"/>
                <w:kern w:val="0"/>
                <w:sz w:val="24"/>
                <w:szCs w:val="24"/>
              </w:rPr>
              <w:t>390</w:t>
            </w:r>
            <w:r w:rsidRPr="00F5406F">
              <w:rPr>
                <w:rFonts w:ascii="宋体" w:eastAsia="宋体" w:hAnsi="宋体" w:cs="宋体" w:hint="eastAsia"/>
                <w:kern w:val="0"/>
                <w:sz w:val="24"/>
                <w:szCs w:val="24"/>
              </w:rPr>
              <w:t>*深</w:t>
            </w:r>
            <w:r w:rsidRPr="00F5406F">
              <w:rPr>
                <w:rFonts w:ascii="宋体" w:eastAsia="宋体" w:hAnsi="宋体" w:cs="宋体"/>
                <w:kern w:val="0"/>
                <w:sz w:val="24"/>
                <w:szCs w:val="24"/>
              </w:rPr>
              <w:t>400</w:t>
            </w:r>
            <w:r w:rsidRPr="00F5406F">
              <w:rPr>
                <w:rFonts w:ascii="宋体" w:eastAsia="宋体" w:hAnsi="宋体" w:cs="宋体" w:hint="eastAsia"/>
                <w:kern w:val="0"/>
                <w:sz w:val="24"/>
                <w:szCs w:val="24"/>
              </w:rPr>
              <w:t>）</w:t>
            </w:r>
          </w:p>
        </w:tc>
        <w:tc>
          <w:tcPr>
            <w:tcW w:w="460" w:type="pct"/>
            <w:noWrap/>
            <w:vAlign w:val="center"/>
          </w:tcPr>
          <w:p w:rsidR="00AF39C4" w:rsidRPr="00F5406F" w:rsidRDefault="00AF39C4" w:rsidP="00B63B95">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5</w:t>
            </w:r>
            <w:r w:rsidRPr="00F5406F">
              <w:rPr>
                <w:rFonts w:ascii="宋体" w:eastAsia="宋体" w:hAnsi="宋体" w:cs="宋体"/>
                <w:kern w:val="0"/>
                <w:sz w:val="24"/>
                <w:szCs w:val="24"/>
              </w:rPr>
              <w:t>00</w:t>
            </w:r>
            <w:r w:rsidRPr="00F5406F">
              <w:rPr>
                <w:rFonts w:ascii="宋体" w:eastAsia="宋体" w:hAnsi="宋体" w:cs="宋体" w:hint="eastAsia"/>
                <w:kern w:val="0"/>
                <w:sz w:val="24"/>
                <w:szCs w:val="24"/>
              </w:rPr>
              <w:t>把</w:t>
            </w:r>
          </w:p>
        </w:tc>
        <w:tc>
          <w:tcPr>
            <w:tcW w:w="2392" w:type="pct"/>
          </w:tcPr>
          <w:p w:rsidR="001D3D59" w:rsidRPr="00F5406F" w:rsidRDefault="001D3D59" w:rsidP="001D3D59">
            <w:pPr>
              <w:pStyle w:val="ac"/>
              <w:numPr>
                <w:ilvl w:val="0"/>
                <w:numId w:val="3"/>
              </w:numPr>
              <w:snapToGrid w:val="0"/>
              <w:ind w:firstLineChars="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材质及配件要求：</w:t>
            </w:r>
          </w:p>
          <w:p w:rsidR="00AF39C4" w:rsidRPr="00F5406F" w:rsidRDefault="00AF39C4" w:rsidP="001D3D59">
            <w:pPr>
              <w:snapToGrid w:val="0"/>
              <w:ind w:firstLineChars="200" w:firstLine="480"/>
              <w:contextualSpacing/>
              <w:jc w:val="left"/>
              <w:rPr>
                <w:rFonts w:ascii="宋体" w:eastAsia="宋体" w:hAnsi="宋体" w:cs="宋体"/>
                <w:kern w:val="0"/>
                <w:sz w:val="24"/>
                <w:szCs w:val="24"/>
              </w:rPr>
            </w:pPr>
            <w:proofErr w:type="gramStart"/>
            <w:r w:rsidRPr="00F5406F">
              <w:rPr>
                <w:rFonts w:ascii="宋体" w:eastAsia="宋体" w:hAnsi="宋体" w:cs="宋体" w:hint="eastAsia"/>
                <w:kern w:val="0"/>
                <w:sz w:val="24"/>
                <w:szCs w:val="24"/>
              </w:rPr>
              <w:t>椅</w:t>
            </w:r>
            <w:r w:rsidR="005A11F9" w:rsidRPr="00F5406F">
              <w:rPr>
                <w:rFonts w:ascii="宋体" w:eastAsia="宋体" w:hAnsi="宋体" w:cs="宋体" w:hint="eastAsia"/>
                <w:kern w:val="0"/>
                <w:sz w:val="24"/>
                <w:szCs w:val="24"/>
              </w:rPr>
              <w:t>架</w:t>
            </w:r>
            <w:r w:rsidR="007A1A13" w:rsidRPr="00F5406F">
              <w:rPr>
                <w:rFonts w:ascii="宋体" w:eastAsia="宋体" w:hAnsi="宋体" w:cs="宋体" w:hint="eastAsia"/>
                <w:kern w:val="0"/>
                <w:sz w:val="24"/>
                <w:szCs w:val="24"/>
              </w:rPr>
              <w:t>采用</w:t>
            </w:r>
            <w:proofErr w:type="gramEnd"/>
            <w:r w:rsidR="007A1A13" w:rsidRPr="00F5406F">
              <w:rPr>
                <w:rFonts w:ascii="宋体" w:eastAsia="宋体" w:hAnsi="宋体" w:cs="宋体" w:hint="eastAsia"/>
                <w:kern w:val="0"/>
                <w:sz w:val="24"/>
                <w:szCs w:val="24"/>
              </w:rPr>
              <w:t>符合或优GB/T3325-2017、HJ2547-2016、QB/T4767-2014、GB/T 13237-2013、QB/T 3827-1999、QB/T 3826-1999、QB/T3832-1999标准的钢管。钢管的外观符合或优于国家标准要求：管材应无裂缝、叠缝，涂层应无漏喷、锈蚀，涂层应光滑均匀，色泽一致，应无流挂、疙瘩、皱皮、飞漆等缺陷；金属喷涂层冲击强度：冲击高度400mm，应无剥落裂纹、皱纹；涂层厚度</w:t>
            </w:r>
            <w:r w:rsidR="005D196A" w:rsidRPr="00F5406F">
              <w:rPr>
                <w:rFonts w:ascii="宋体" w:eastAsia="宋体" w:hAnsi="宋体" w:cs="宋体" w:hint="eastAsia"/>
                <w:kern w:val="0"/>
                <w:sz w:val="24"/>
                <w:szCs w:val="24"/>
              </w:rPr>
              <w:t>≥</w:t>
            </w:r>
            <w:r w:rsidR="007A1A13" w:rsidRPr="00F5406F">
              <w:rPr>
                <w:rFonts w:ascii="宋体" w:eastAsia="宋体" w:hAnsi="宋体" w:cs="宋体" w:hint="eastAsia"/>
                <w:kern w:val="0"/>
                <w:sz w:val="24"/>
                <w:szCs w:val="24"/>
              </w:rPr>
              <w:t>105μm；附着力不低于1级；抗拉强度295～430MPa；耐腐蚀等级：中性盐雾试验(NSS）、乙酸盐雾试验（ASS）连续喷雾</w:t>
            </w:r>
            <w:r w:rsidR="005D196A" w:rsidRPr="00F5406F">
              <w:rPr>
                <w:rFonts w:ascii="宋体" w:eastAsia="宋体" w:hAnsi="宋体" w:cs="宋体" w:hint="eastAsia"/>
                <w:kern w:val="0"/>
                <w:sz w:val="24"/>
                <w:szCs w:val="24"/>
              </w:rPr>
              <w:t>≥</w:t>
            </w:r>
            <w:r w:rsidR="007A1A13" w:rsidRPr="00F5406F">
              <w:rPr>
                <w:rFonts w:ascii="宋体" w:eastAsia="宋体" w:hAnsi="宋体" w:cs="宋体" w:hint="eastAsia"/>
                <w:kern w:val="0"/>
                <w:sz w:val="24"/>
                <w:szCs w:val="24"/>
              </w:rPr>
              <w:t>168h耐腐蚀等级均达到10级；金属喷漆(塑))涂层硬度≥6H；表面涂层无可迁移元素铅（Pb）、镉（Cd）、铬（Cr）、汞（Hg）、砷（As）、钡（Ba）、锑（Sb）、硒（Se）。</w:t>
            </w:r>
          </w:p>
          <w:p w:rsidR="00AF39C4" w:rsidRPr="00F5406F" w:rsidRDefault="00AF39C4" w:rsidP="001D3D59">
            <w:pPr>
              <w:snapToGrid w:val="0"/>
              <w:ind w:firstLineChars="200" w:firstLine="480"/>
              <w:contextualSpacing/>
              <w:jc w:val="left"/>
              <w:rPr>
                <w:rFonts w:ascii="宋体" w:eastAsia="宋体" w:hAnsi="宋体" w:cs="宋体"/>
                <w:kern w:val="0"/>
                <w:sz w:val="24"/>
                <w:szCs w:val="24"/>
              </w:rPr>
            </w:pPr>
            <w:proofErr w:type="gramStart"/>
            <w:r w:rsidRPr="00F5406F">
              <w:rPr>
                <w:rFonts w:ascii="宋体" w:eastAsia="宋体" w:hAnsi="宋体" w:cs="宋体" w:hint="eastAsia"/>
                <w:kern w:val="0"/>
                <w:sz w:val="24"/>
                <w:szCs w:val="24"/>
              </w:rPr>
              <w:t>椅架</w:t>
            </w:r>
            <w:r w:rsidR="001D3D59" w:rsidRPr="00F5406F">
              <w:rPr>
                <w:rFonts w:ascii="宋体" w:eastAsia="宋体" w:hAnsi="宋体" w:cs="宋体" w:hint="eastAsia"/>
                <w:kern w:val="0"/>
                <w:sz w:val="24"/>
                <w:szCs w:val="24"/>
              </w:rPr>
              <w:t>表面</w:t>
            </w:r>
            <w:proofErr w:type="gramEnd"/>
            <w:r w:rsidR="001D3D59" w:rsidRPr="00F5406F">
              <w:rPr>
                <w:rFonts w:ascii="宋体" w:eastAsia="宋体" w:hAnsi="宋体" w:cs="宋体" w:hint="eastAsia"/>
                <w:kern w:val="0"/>
                <w:sz w:val="24"/>
                <w:szCs w:val="24"/>
              </w:rPr>
              <w:t>材质采用符合或优于GB/T 1771、HG/T2006标准的塑粉。</w:t>
            </w:r>
            <w:proofErr w:type="gramStart"/>
            <w:r w:rsidR="001D3D59" w:rsidRPr="00F5406F">
              <w:rPr>
                <w:rFonts w:ascii="宋体" w:eastAsia="宋体" w:hAnsi="宋体" w:cs="宋体" w:hint="eastAsia"/>
                <w:kern w:val="0"/>
                <w:sz w:val="24"/>
                <w:szCs w:val="24"/>
              </w:rPr>
              <w:t>塑粉色泽</w:t>
            </w:r>
            <w:proofErr w:type="gramEnd"/>
            <w:r w:rsidR="001D3D59" w:rsidRPr="00F5406F">
              <w:rPr>
                <w:rFonts w:ascii="宋体" w:eastAsia="宋体" w:hAnsi="宋体" w:cs="宋体" w:hint="eastAsia"/>
                <w:kern w:val="0"/>
                <w:sz w:val="24"/>
                <w:szCs w:val="24"/>
              </w:rPr>
              <w:t>均匀，无异物，呈松散粉末状，</w:t>
            </w:r>
            <w:proofErr w:type="gramStart"/>
            <w:r w:rsidR="001D3D59" w:rsidRPr="00F5406F">
              <w:rPr>
                <w:rFonts w:ascii="宋体" w:eastAsia="宋体" w:hAnsi="宋体" w:cs="宋体" w:hint="eastAsia"/>
                <w:kern w:val="0"/>
                <w:sz w:val="24"/>
                <w:szCs w:val="24"/>
              </w:rPr>
              <w:t>筛余物</w:t>
            </w:r>
            <w:proofErr w:type="gramEnd"/>
            <w:r w:rsidR="001D3D59" w:rsidRPr="00F5406F">
              <w:rPr>
                <w:rFonts w:ascii="宋体" w:eastAsia="宋体" w:hAnsi="宋体" w:cs="宋体" w:hint="eastAsia"/>
                <w:kern w:val="0"/>
                <w:sz w:val="24"/>
                <w:szCs w:val="24"/>
              </w:rPr>
              <w:t>(125 μm)全部通过;硬度(擦伤)≥6H；附着力＜2级；耐冲击性 ≥50cm；弯曲试验合格；耐酸性(3%HCl )≥240h无异常；耐湿热性≥1000h无异常；无多溴联苯(PBBs)。</w:t>
            </w:r>
          </w:p>
          <w:p w:rsidR="00AF39C4" w:rsidRPr="00F5406F" w:rsidRDefault="00AF39C4" w:rsidP="001D3D59">
            <w:pPr>
              <w:snapToGrid w:val="0"/>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椅座、椅背材质</w:t>
            </w:r>
            <w:r w:rsidR="001D3D59" w:rsidRPr="00F5406F">
              <w:rPr>
                <w:rFonts w:ascii="宋体" w:eastAsia="宋体" w:hAnsi="宋体" w:cs="宋体" w:hint="eastAsia"/>
                <w:kern w:val="0"/>
                <w:sz w:val="24"/>
                <w:szCs w:val="24"/>
              </w:rPr>
              <w:t>采用符合或优于</w:t>
            </w:r>
            <w:r w:rsidRPr="00F5406F">
              <w:rPr>
                <w:rFonts w:ascii="宋体" w:eastAsia="宋体" w:hAnsi="宋体" w:cs="宋体" w:hint="eastAsia"/>
                <w:kern w:val="0"/>
                <w:sz w:val="24"/>
                <w:szCs w:val="24"/>
              </w:rPr>
              <w:t>GB/T 39937、GB 28481标准的聚丙烯塑料（PP塑料）。聚丙烯塑料（PP塑料）的拉伸屈服应力、拉伸屈服应变、拉伸弹性模量、耐热性；邻苯二甲酸酯、多环芳烃均符合国家要求，重金属可溶性铅≤2mg/kg、可溶性镉≤2mg/kg、可溶性铬≤2mg/kg、可溶性汞≤2mg/kg。</w:t>
            </w:r>
          </w:p>
          <w:p w:rsidR="00AF39C4" w:rsidRPr="00F5406F" w:rsidRDefault="00AF39C4" w:rsidP="001D3D59">
            <w:pPr>
              <w:snapToGrid w:val="0"/>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螺丝</w:t>
            </w:r>
            <w:r w:rsidR="001D3D59" w:rsidRPr="00F5406F">
              <w:rPr>
                <w:rFonts w:ascii="宋体" w:eastAsia="宋体" w:hAnsi="宋体" w:cs="宋体" w:hint="eastAsia"/>
                <w:kern w:val="0"/>
                <w:sz w:val="24"/>
                <w:szCs w:val="24"/>
              </w:rPr>
              <w:t>采用符合或优于</w:t>
            </w:r>
            <w:r w:rsidRPr="00F5406F">
              <w:rPr>
                <w:rFonts w:ascii="宋体" w:eastAsia="宋体" w:hAnsi="宋体" w:cs="宋体" w:hint="eastAsia"/>
                <w:kern w:val="0"/>
                <w:sz w:val="24"/>
                <w:szCs w:val="24"/>
              </w:rPr>
              <w:t>GB/T 3325、QB/T 3827、QB/T 3826标准。螺丝的中性盐雾试验( NSS)法连续喷雾≥100h，耐腐蚀等级达到10 级，乙酸盐雾试验(ASS) 法连续喷雾≥100h ，耐腐蚀等级达到10 级。</w:t>
            </w:r>
          </w:p>
        </w:tc>
      </w:tr>
    </w:tbl>
    <w:p w:rsidR="005F7583" w:rsidRPr="00F5406F" w:rsidRDefault="00E56AA8" w:rsidP="007222C2">
      <w:pPr>
        <w:widowControl/>
        <w:snapToGrid w:val="0"/>
        <w:spacing w:before="100" w:beforeAutospacing="1" w:after="100" w:afterAutospacing="1" w:line="360" w:lineRule="auto"/>
        <w:ind w:firstLineChars="200" w:firstLine="480"/>
        <w:contextualSpacing/>
        <w:jc w:val="left"/>
        <w:rPr>
          <w:rFonts w:ascii="宋体" w:eastAsia="宋体" w:hAnsi="宋体" w:cs="宋体"/>
          <w:kern w:val="0"/>
          <w:sz w:val="24"/>
          <w:szCs w:val="24"/>
        </w:rPr>
      </w:pPr>
      <w:r w:rsidRPr="00F5406F">
        <w:rPr>
          <w:rFonts w:ascii="宋体" w:eastAsia="宋体" w:hAnsi="宋体" w:cs="宋体"/>
          <w:kern w:val="0"/>
          <w:sz w:val="24"/>
          <w:szCs w:val="24"/>
        </w:rPr>
        <w:t>提供国家认可的第三方检测机构出具的</w:t>
      </w:r>
      <w:r w:rsidR="00B0662A" w:rsidRPr="00F5406F">
        <w:rPr>
          <w:rFonts w:ascii="宋体" w:eastAsia="宋体" w:hAnsi="宋体" w:cs="宋体" w:hint="eastAsia"/>
          <w:kern w:val="0"/>
          <w:sz w:val="24"/>
          <w:szCs w:val="24"/>
        </w:rPr>
        <w:t>符合</w:t>
      </w:r>
      <w:r w:rsidR="007222C2" w:rsidRPr="00F5406F">
        <w:rPr>
          <w:rFonts w:ascii="宋体" w:eastAsia="宋体" w:hAnsi="宋体" w:cs="宋体" w:hint="eastAsia"/>
          <w:kern w:val="0"/>
          <w:sz w:val="24"/>
          <w:szCs w:val="24"/>
        </w:rPr>
        <w:t>材质</w:t>
      </w:r>
      <w:r w:rsidR="007222C2" w:rsidRPr="00F5406F">
        <w:rPr>
          <w:rFonts w:ascii="宋体" w:eastAsia="宋体" w:hAnsi="宋体" w:cs="宋体"/>
          <w:kern w:val="0"/>
          <w:sz w:val="24"/>
          <w:szCs w:val="24"/>
        </w:rPr>
        <w:t>及</w:t>
      </w:r>
      <w:r w:rsidR="007222C2" w:rsidRPr="00F5406F">
        <w:rPr>
          <w:rFonts w:ascii="宋体" w:eastAsia="宋体" w:hAnsi="宋体" w:cs="宋体" w:hint="eastAsia"/>
          <w:kern w:val="0"/>
          <w:sz w:val="24"/>
          <w:szCs w:val="24"/>
        </w:rPr>
        <w:t>配件</w:t>
      </w:r>
      <w:r w:rsidR="007222C2" w:rsidRPr="00F5406F">
        <w:rPr>
          <w:rFonts w:ascii="宋体" w:eastAsia="宋体" w:hAnsi="宋体" w:cs="宋体"/>
          <w:kern w:val="0"/>
          <w:sz w:val="24"/>
          <w:szCs w:val="24"/>
        </w:rPr>
        <w:t>要求</w:t>
      </w:r>
      <w:r w:rsidR="007222C2" w:rsidRPr="00F5406F">
        <w:rPr>
          <w:rFonts w:ascii="宋体" w:eastAsia="宋体" w:hAnsi="宋体" w:cs="宋体" w:hint="eastAsia"/>
          <w:kern w:val="0"/>
          <w:sz w:val="24"/>
          <w:szCs w:val="24"/>
        </w:rPr>
        <w:t>的</w:t>
      </w:r>
      <w:r w:rsidR="009F0B98" w:rsidRPr="00F5406F">
        <w:rPr>
          <w:rFonts w:ascii="宋体" w:eastAsia="宋体" w:hAnsi="宋体" w:cs="宋体" w:hint="eastAsia"/>
          <w:kern w:val="0"/>
          <w:sz w:val="24"/>
          <w:szCs w:val="24"/>
        </w:rPr>
        <w:t>实木颗粒板</w:t>
      </w:r>
      <w:r w:rsidRPr="00F5406F">
        <w:rPr>
          <w:rFonts w:ascii="宋体" w:eastAsia="宋体" w:hAnsi="宋体" w:cs="宋体" w:hint="eastAsia"/>
          <w:kern w:val="0"/>
          <w:sz w:val="24"/>
          <w:szCs w:val="24"/>
        </w:rPr>
        <w:t>、钢管、塑粉、</w:t>
      </w:r>
      <w:r w:rsidR="00B0662A" w:rsidRPr="00F5406F">
        <w:rPr>
          <w:rFonts w:ascii="宋体" w:eastAsia="宋体" w:hAnsi="宋体" w:cs="宋体" w:hint="eastAsia"/>
          <w:kern w:val="0"/>
          <w:sz w:val="24"/>
          <w:szCs w:val="24"/>
        </w:rPr>
        <w:t>螺丝、</w:t>
      </w:r>
      <w:r w:rsidRPr="00F5406F">
        <w:rPr>
          <w:rFonts w:ascii="宋体" w:eastAsia="宋体" w:hAnsi="宋体" w:cs="宋体" w:hint="eastAsia"/>
          <w:kern w:val="0"/>
          <w:sz w:val="24"/>
          <w:szCs w:val="24"/>
        </w:rPr>
        <w:t>聚丙烯塑料（PP塑料）</w:t>
      </w:r>
      <w:r w:rsidRPr="00F5406F">
        <w:rPr>
          <w:rFonts w:ascii="宋体" w:eastAsia="宋体" w:hAnsi="宋体" w:cs="宋体"/>
          <w:kern w:val="0"/>
          <w:sz w:val="24"/>
          <w:szCs w:val="24"/>
        </w:rPr>
        <w:t>检验检测报告（附检验检测</w:t>
      </w:r>
      <w:proofErr w:type="gramStart"/>
      <w:r w:rsidRPr="00F5406F">
        <w:rPr>
          <w:rFonts w:ascii="宋体" w:eastAsia="宋体" w:hAnsi="宋体" w:cs="宋体"/>
          <w:kern w:val="0"/>
          <w:sz w:val="24"/>
          <w:szCs w:val="24"/>
        </w:rPr>
        <w:t>报告官网查询</w:t>
      </w:r>
      <w:proofErr w:type="gramEnd"/>
      <w:r w:rsidRPr="00F5406F">
        <w:rPr>
          <w:rFonts w:ascii="宋体" w:eastAsia="宋体" w:hAnsi="宋体" w:cs="宋体"/>
          <w:kern w:val="0"/>
          <w:sz w:val="24"/>
          <w:szCs w:val="24"/>
        </w:rPr>
        <w:t>截图及查询网址）</w:t>
      </w:r>
      <w:r w:rsidR="00B0662A" w:rsidRPr="00F5406F">
        <w:rPr>
          <w:rFonts w:ascii="宋体" w:eastAsia="宋体" w:hAnsi="宋体" w:cs="宋体" w:hint="eastAsia"/>
          <w:kern w:val="0"/>
          <w:sz w:val="24"/>
          <w:szCs w:val="24"/>
        </w:rPr>
        <w:t>，以上内容不许有负偏离</w:t>
      </w:r>
      <w:r w:rsidR="00FE6FA2" w:rsidRPr="00F5406F">
        <w:rPr>
          <w:rFonts w:ascii="宋体" w:eastAsia="宋体" w:hAnsi="宋体" w:cs="宋体" w:hint="eastAsia"/>
          <w:kern w:val="0"/>
          <w:sz w:val="24"/>
          <w:szCs w:val="24"/>
        </w:rPr>
        <w:t>。</w:t>
      </w:r>
    </w:p>
    <w:p w:rsidR="005F7583" w:rsidRPr="00F5406F" w:rsidRDefault="00FE6FA2" w:rsidP="007222C2">
      <w:pPr>
        <w:widowControl/>
        <w:snapToGrid w:val="0"/>
        <w:spacing w:before="100" w:beforeAutospacing="1" w:after="100" w:afterAutospacing="1" w:line="360" w:lineRule="auto"/>
        <w:ind w:firstLineChars="200" w:firstLine="480"/>
        <w:contextualSpacing/>
        <w:jc w:val="left"/>
        <w:rPr>
          <w:rFonts w:ascii="宋体" w:eastAsia="宋体" w:hAnsi="宋体" w:cs="宋体"/>
          <w:kern w:val="0"/>
          <w:sz w:val="24"/>
          <w:szCs w:val="24"/>
        </w:rPr>
      </w:pPr>
      <w:r w:rsidRPr="00F5406F">
        <w:rPr>
          <w:rFonts w:ascii="宋体" w:eastAsia="宋体" w:hAnsi="宋体" w:cs="宋体"/>
          <w:kern w:val="0"/>
          <w:sz w:val="24"/>
          <w:szCs w:val="24"/>
        </w:rPr>
        <w:lastRenderedPageBreak/>
        <w:t>2、其他要求:</w:t>
      </w:r>
      <w:r w:rsidR="00EE6233" w:rsidRPr="00F5406F">
        <w:rPr>
          <w:rFonts w:ascii="宋体" w:eastAsia="宋体" w:hAnsi="宋体" w:cs="宋体" w:hint="eastAsia"/>
          <w:kern w:val="0"/>
          <w:sz w:val="24"/>
          <w:szCs w:val="24"/>
        </w:rPr>
        <w:t>以上报价均为包干价，</w:t>
      </w:r>
      <w:r w:rsidRPr="00F5406F">
        <w:rPr>
          <w:rFonts w:ascii="宋体" w:eastAsia="宋体" w:hAnsi="宋体" w:cs="宋体"/>
          <w:kern w:val="0"/>
          <w:sz w:val="24"/>
          <w:szCs w:val="24"/>
        </w:rPr>
        <w:t>所报费用</w:t>
      </w:r>
      <w:r w:rsidR="00EE6233" w:rsidRPr="00F5406F">
        <w:rPr>
          <w:rFonts w:ascii="宋体" w:eastAsia="宋体" w:hAnsi="宋体" w:cs="宋体" w:hint="eastAsia"/>
          <w:kern w:val="0"/>
          <w:sz w:val="24"/>
          <w:szCs w:val="24"/>
        </w:rPr>
        <w:t>包括但不限于材料、人工、管理、</w:t>
      </w:r>
      <w:r w:rsidR="0064127F" w:rsidRPr="00F5406F">
        <w:rPr>
          <w:rFonts w:ascii="宋体" w:eastAsia="宋体" w:hAnsi="宋体" w:cs="宋体" w:hint="eastAsia"/>
          <w:kern w:val="0"/>
          <w:sz w:val="24"/>
          <w:szCs w:val="24"/>
        </w:rPr>
        <w:t>机械、</w:t>
      </w:r>
      <w:r w:rsidRPr="00F5406F">
        <w:rPr>
          <w:rFonts w:ascii="宋体" w:eastAsia="宋体" w:hAnsi="宋体" w:cs="宋体"/>
          <w:kern w:val="0"/>
          <w:sz w:val="24"/>
          <w:szCs w:val="24"/>
        </w:rPr>
        <w:t>辅料、制作、运输</w:t>
      </w:r>
      <w:r w:rsidR="0064127F" w:rsidRPr="00F5406F">
        <w:rPr>
          <w:rFonts w:ascii="宋体" w:eastAsia="宋体" w:hAnsi="宋体" w:cs="宋体" w:hint="eastAsia"/>
          <w:kern w:val="0"/>
          <w:sz w:val="24"/>
          <w:szCs w:val="24"/>
        </w:rPr>
        <w:t>、卸车</w:t>
      </w:r>
      <w:r w:rsidR="00EE6233" w:rsidRPr="00F5406F">
        <w:rPr>
          <w:rFonts w:ascii="宋体" w:eastAsia="宋体" w:hAnsi="宋体" w:cs="宋体" w:hint="eastAsia"/>
          <w:kern w:val="0"/>
          <w:sz w:val="24"/>
          <w:szCs w:val="24"/>
        </w:rPr>
        <w:t>、售后</w:t>
      </w:r>
      <w:r w:rsidRPr="00F5406F">
        <w:rPr>
          <w:rFonts w:ascii="宋体" w:eastAsia="宋体" w:hAnsi="宋体" w:cs="宋体" w:hint="eastAsia"/>
          <w:kern w:val="0"/>
          <w:sz w:val="24"/>
          <w:szCs w:val="24"/>
        </w:rPr>
        <w:t>等</w:t>
      </w:r>
      <w:r w:rsidR="00EE6233" w:rsidRPr="00F5406F">
        <w:rPr>
          <w:rFonts w:ascii="宋体" w:eastAsia="宋体" w:hAnsi="宋体" w:cs="宋体" w:hint="eastAsia"/>
          <w:kern w:val="0"/>
          <w:sz w:val="24"/>
          <w:szCs w:val="24"/>
        </w:rPr>
        <w:t>所有费用</w:t>
      </w:r>
      <w:r w:rsidR="0064127F" w:rsidRPr="00F5406F">
        <w:rPr>
          <w:rFonts w:ascii="宋体" w:eastAsia="宋体" w:hAnsi="宋体" w:cs="宋体" w:hint="eastAsia"/>
          <w:kern w:val="0"/>
          <w:sz w:val="24"/>
          <w:szCs w:val="24"/>
        </w:rPr>
        <w:t>，不包含安装费用。需送货到用户单位指定地点。</w:t>
      </w:r>
    </w:p>
    <w:p w:rsidR="00B0662A" w:rsidRPr="00F5406F" w:rsidRDefault="00A71F88" w:rsidP="007222C2">
      <w:pPr>
        <w:widowControl/>
        <w:snapToGrid w:val="0"/>
        <w:spacing w:before="100" w:beforeAutospacing="1" w:after="100" w:afterAutospacing="1" w:line="360" w:lineRule="auto"/>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3、样品要求：</w:t>
      </w:r>
    </w:p>
    <w:tbl>
      <w:tblPr>
        <w:tblStyle w:val="ab"/>
        <w:tblW w:w="9606" w:type="dxa"/>
        <w:tblLook w:val="04A0" w:firstRow="1" w:lastRow="0" w:firstColumn="1" w:lastColumn="0" w:noHBand="0" w:noVBand="1"/>
      </w:tblPr>
      <w:tblGrid>
        <w:gridCol w:w="959"/>
        <w:gridCol w:w="1843"/>
        <w:gridCol w:w="2409"/>
        <w:gridCol w:w="2835"/>
        <w:gridCol w:w="1560"/>
      </w:tblGrid>
      <w:tr w:rsidR="00F5406F" w:rsidRPr="00F5406F" w:rsidTr="00F263D6">
        <w:tc>
          <w:tcPr>
            <w:tcW w:w="959" w:type="dxa"/>
            <w:vAlign w:val="center"/>
          </w:tcPr>
          <w:p w:rsidR="00F263D6" w:rsidRPr="00F5406F" w:rsidRDefault="00F263D6" w:rsidP="007222C2">
            <w:pPr>
              <w:jc w:val="center"/>
              <w:rPr>
                <w:rFonts w:asciiTheme="majorEastAsia" w:eastAsiaTheme="majorEastAsia" w:hAnsiTheme="majorEastAsia"/>
                <w:sz w:val="24"/>
                <w:szCs w:val="24"/>
              </w:rPr>
            </w:pPr>
            <w:r w:rsidRPr="00F5406F">
              <w:rPr>
                <w:rFonts w:asciiTheme="majorEastAsia" w:eastAsiaTheme="majorEastAsia" w:hAnsiTheme="majorEastAsia"/>
                <w:sz w:val="24"/>
                <w:szCs w:val="24"/>
              </w:rPr>
              <w:t>序号</w:t>
            </w:r>
          </w:p>
        </w:tc>
        <w:tc>
          <w:tcPr>
            <w:tcW w:w="1843" w:type="dxa"/>
            <w:vAlign w:val="center"/>
          </w:tcPr>
          <w:p w:rsidR="00F263D6" w:rsidRPr="00F5406F" w:rsidRDefault="00F263D6" w:rsidP="007222C2">
            <w:pPr>
              <w:jc w:val="center"/>
              <w:rPr>
                <w:rFonts w:asciiTheme="majorEastAsia" w:eastAsiaTheme="majorEastAsia" w:hAnsiTheme="majorEastAsia"/>
                <w:sz w:val="24"/>
                <w:szCs w:val="24"/>
              </w:rPr>
            </w:pPr>
            <w:r w:rsidRPr="00F5406F">
              <w:rPr>
                <w:rFonts w:asciiTheme="majorEastAsia" w:eastAsiaTheme="majorEastAsia" w:hAnsiTheme="majorEastAsia"/>
                <w:sz w:val="24"/>
                <w:szCs w:val="24"/>
              </w:rPr>
              <w:t>产品名称</w:t>
            </w:r>
          </w:p>
        </w:tc>
        <w:tc>
          <w:tcPr>
            <w:tcW w:w="2409" w:type="dxa"/>
            <w:vAlign w:val="center"/>
          </w:tcPr>
          <w:p w:rsidR="00F263D6" w:rsidRPr="00F5406F" w:rsidRDefault="00F263D6" w:rsidP="007222C2">
            <w:pPr>
              <w:jc w:val="center"/>
              <w:rPr>
                <w:rFonts w:asciiTheme="majorEastAsia" w:eastAsiaTheme="majorEastAsia" w:hAnsiTheme="majorEastAsia"/>
                <w:sz w:val="24"/>
                <w:szCs w:val="24"/>
              </w:rPr>
            </w:pPr>
            <w:r w:rsidRPr="00F5406F">
              <w:rPr>
                <w:rFonts w:asciiTheme="majorEastAsia" w:eastAsiaTheme="majorEastAsia" w:hAnsiTheme="majorEastAsia"/>
                <w:sz w:val="24"/>
                <w:szCs w:val="24"/>
              </w:rPr>
              <w:t>样品实物图样</w:t>
            </w:r>
          </w:p>
        </w:tc>
        <w:tc>
          <w:tcPr>
            <w:tcW w:w="2835" w:type="dxa"/>
            <w:vAlign w:val="center"/>
          </w:tcPr>
          <w:p w:rsidR="00F263D6" w:rsidRPr="00F5406F" w:rsidRDefault="00F263D6" w:rsidP="00B23CBA">
            <w:pPr>
              <w:jc w:val="center"/>
              <w:rPr>
                <w:rFonts w:asciiTheme="majorEastAsia" w:eastAsiaTheme="majorEastAsia" w:hAnsiTheme="majorEastAsia"/>
                <w:sz w:val="24"/>
                <w:szCs w:val="24"/>
              </w:rPr>
            </w:pPr>
            <w:r w:rsidRPr="00F5406F">
              <w:rPr>
                <w:rFonts w:asciiTheme="majorEastAsia" w:eastAsiaTheme="majorEastAsia" w:hAnsiTheme="majorEastAsia"/>
                <w:sz w:val="24"/>
                <w:szCs w:val="24"/>
              </w:rPr>
              <w:t>规格尺寸</w:t>
            </w:r>
            <w:r w:rsidRPr="00F5406F">
              <w:rPr>
                <w:rFonts w:asciiTheme="majorEastAsia" w:eastAsiaTheme="majorEastAsia" w:hAnsiTheme="majorEastAsia" w:hint="eastAsia"/>
                <w:sz w:val="24"/>
                <w:szCs w:val="24"/>
              </w:rPr>
              <w:t>（单位m</w:t>
            </w:r>
            <w:r w:rsidRPr="00F5406F">
              <w:rPr>
                <w:rFonts w:asciiTheme="majorEastAsia" w:eastAsiaTheme="majorEastAsia" w:hAnsiTheme="majorEastAsia"/>
                <w:sz w:val="24"/>
                <w:szCs w:val="24"/>
              </w:rPr>
              <w:t>m</w:t>
            </w:r>
            <w:r w:rsidRPr="00F5406F">
              <w:rPr>
                <w:rFonts w:asciiTheme="majorEastAsia" w:eastAsiaTheme="majorEastAsia" w:hAnsiTheme="majorEastAsia" w:hint="eastAsia"/>
                <w:sz w:val="24"/>
                <w:szCs w:val="24"/>
              </w:rPr>
              <w:t>）</w:t>
            </w:r>
            <w:r w:rsidRPr="00F5406F">
              <w:rPr>
                <w:rFonts w:asciiTheme="majorEastAsia" w:eastAsiaTheme="majorEastAsia" w:hAnsiTheme="majorEastAsia"/>
                <w:sz w:val="24"/>
                <w:szCs w:val="24"/>
              </w:rPr>
              <w:t>允许偏差±</w:t>
            </w:r>
            <w:r w:rsidR="00B23CBA" w:rsidRPr="00F5406F">
              <w:rPr>
                <w:rFonts w:asciiTheme="majorEastAsia" w:eastAsiaTheme="majorEastAsia" w:hAnsiTheme="majorEastAsia"/>
                <w:sz w:val="24"/>
                <w:szCs w:val="24"/>
              </w:rPr>
              <w:t>2</w:t>
            </w:r>
          </w:p>
        </w:tc>
        <w:tc>
          <w:tcPr>
            <w:tcW w:w="1560" w:type="dxa"/>
            <w:vAlign w:val="center"/>
          </w:tcPr>
          <w:p w:rsidR="00F263D6" w:rsidRPr="00F5406F" w:rsidRDefault="00F263D6" w:rsidP="007222C2">
            <w:pPr>
              <w:jc w:val="center"/>
              <w:rPr>
                <w:rFonts w:asciiTheme="majorEastAsia" w:eastAsiaTheme="majorEastAsia" w:hAnsiTheme="majorEastAsia"/>
                <w:sz w:val="24"/>
                <w:szCs w:val="24"/>
              </w:rPr>
            </w:pPr>
            <w:r w:rsidRPr="00F5406F">
              <w:rPr>
                <w:rFonts w:asciiTheme="majorEastAsia" w:eastAsiaTheme="majorEastAsia" w:hAnsiTheme="majorEastAsia"/>
                <w:sz w:val="24"/>
                <w:szCs w:val="24"/>
              </w:rPr>
              <w:t>数量</w:t>
            </w:r>
          </w:p>
        </w:tc>
      </w:tr>
      <w:tr w:rsidR="00F5406F" w:rsidRPr="00F5406F" w:rsidTr="0033202D">
        <w:trPr>
          <w:trHeight w:val="2261"/>
        </w:trPr>
        <w:tc>
          <w:tcPr>
            <w:tcW w:w="959" w:type="dxa"/>
            <w:vAlign w:val="center"/>
          </w:tcPr>
          <w:p w:rsidR="00F263D6" w:rsidRPr="00F5406F" w:rsidRDefault="000D4B07" w:rsidP="00F263D6">
            <w:pPr>
              <w:snapToGrid w:val="0"/>
              <w:contextualSpacing/>
              <w:jc w:val="center"/>
              <w:rPr>
                <w:rFonts w:ascii="宋体" w:eastAsia="宋体" w:hAnsi="宋体" w:cs="宋体"/>
                <w:kern w:val="0"/>
                <w:sz w:val="24"/>
                <w:szCs w:val="24"/>
              </w:rPr>
            </w:pPr>
            <w:r w:rsidRPr="00F5406F">
              <w:rPr>
                <w:rFonts w:ascii="宋体" w:eastAsia="宋体" w:hAnsi="宋体" w:cs="宋体"/>
                <w:kern w:val="0"/>
                <w:sz w:val="24"/>
                <w:szCs w:val="24"/>
              </w:rPr>
              <w:t>1</w:t>
            </w:r>
          </w:p>
        </w:tc>
        <w:tc>
          <w:tcPr>
            <w:tcW w:w="1843" w:type="dxa"/>
            <w:vAlign w:val="center"/>
          </w:tcPr>
          <w:p w:rsidR="00F263D6" w:rsidRPr="00F5406F" w:rsidRDefault="00F263D6" w:rsidP="00F263D6">
            <w:pPr>
              <w:snapToGrid w:val="0"/>
              <w:contextualSpacing/>
              <w:jc w:val="center"/>
              <w:rPr>
                <w:rFonts w:ascii="宋体" w:eastAsia="宋体" w:hAnsi="宋体" w:cs="宋体"/>
                <w:kern w:val="0"/>
                <w:sz w:val="24"/>
                <w:szCs w:val="24"/>
              </w:rPr>
            </w:pPr>
            <w:r w:rsidRPr="00F5406F">
              <w:rPr>
                <w:rFonts w:ascii="宋体" w:eastAsia="宋体" w:hAnsi="宋体" w:cs="宋体" w:hint="eastAsia"/>
                <w:bCs/>
                <w:kern w:val="0"/>
                <w:sz w:val="24"/>
                <w:szCs w:val="24"/>
              </w:rPr>
              <w:t>会议椅（</w:t>
            </w:r>
            <w:r w:rsidRPr="00F5406F">
              <w:rPr>
                <w:rFonts w:ascii="宋体" w:eastAsia="宋体" w:hAnsi="宋体" w:cs="宋体"/>
                <w:bCs/>
                <w:kern w:val="0"/>
                <w:sz w:val="24"/>
                <w:szCs w:val="24"/>
              </w:rPr>
              <w:t>折叠式</w:t>
            </w:r>
            <w:r w:rsidRPr="00F5406F">
              <w:rPr>
                <w:rFonts w:ascii="宋体" w:eastAsia="宋体" w:hAnsi="宋体" w:cs="宋体" w:hint="eastAsia"/>
                <w:bCs/>
                <w:kern w:val="0"/>
                <w:sz w:val="24"/>
                <w:szCs w:val="24"/>
              </w:rPr>
              <w:t>）</w:t>
            </w:r>
          </w:p>
        </w:tc>
        <w:tc>
          <w:tcPr>
            <w:tcW w:w="2409" w:type="dxa"/>
            <w:vAlign w:val="center"/>
          </w:tcPr>
          <w:p w:rsidR="00A06175" w:rsidRPr="00F5406F" w:rsidRDefault="00A06175" w:rsidP="00F263D6">
            <w:pPr>
              <w:snapToGrid w:val="0"/>
              <w:contextualSpacing/>
              <w:jc w:val="center"/>
              <w:rPr>
                <w:bCs/>
                <w:noProof/>
              </w:rPr>
            </w:pPr>
            <w:r w:rsidRPr="00F5406F">
              <w:rPr>
                <w:noProof/>
              </w:rPr>
              <w:drawing>
                <wp:inline distT="0" distB="0" distL="0" distR="0" wp14:anchorId="7E0ABC4E" wp14:editId="7CE70574">
                  <wp:extent cx="889000" cy="1309793"/>
                  <wp:effectExtent l="0" t="0" r="0" b="0"/>
                  <wp:docPr id="5" name="图片 5" descr="C:\Users\ADMINI~1\AppData\Local\Temp\WeChat Files\292962f621decaa43137b7423da31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292962f621decaa43137b7423da31f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95523" cy="1319404"/>
                          </a:xfrm>
                          <a:prstGeom prst="rect">
                            <a:avLst/>
                          </a:prstGeom>
                          <a:noFill/>
                          <a:ln>
                            <a:noFill/>
                          </a:ln>
                        </pic:spPr>
                      </pic:pic>
                    </a:graphicData>
                  </a:graphic>
                </wp:inline>
              </w:drawing>
            </w:r>
          </w:p>
          <w:p w:rsidR="00F263D6" w:rsidRPr="00F5406F" w:rsidRDefault="000B4CEC" w:rsidP="00F263D6">
            <w:pPr>
              <w:snapToGrid w:val="0"/>
              <w:contextualSpacing/>
              <w:jc w:val="center"/>
              <w:rPr>
                <w:rFonts w:ascii="宋体" w:eastAsia="宋体" w:hAnsi="宋体" w:cs="宋体"/>
                <w:kern w:val="0"/>
                <w:sz w:val="24"/>
                <w:szCs w:val="24"/>
              </w:rPr>
            </w:pPr>
            <w:r w:rsidRPr="00F5406F">
              <w:rPr>
                <w:rFonts w:hint="eastAsia"/>
                <w:bCs/>
                <w:noProof/>
              </w:rPr>
              <w:t>图片见附件原件</w:t>
            </w:r>
          </w:p>
        </w:tc>
        <w:tc>
          <w:tcPr>
            <w:tcW w:w="2835" w:type="dxa"/>
            <w:vAlign w:val="center"/>
          </w:tcPr>
          <w:p w:rsidR="00F263D6" w:rsidRPr="00F5406F" w:rsidRDefault="00B23CBA" w:rsidP="00415FCB">
            <w:pPr>
              <w:snapToGrid w:val="0"/>
              <w:contextualSpacing/>
              <w:jc w:val="center"/>
              <w:rPr>
                <w:rFonts w:ascii="宋体" w:eastAsia="宋体" w:hAnsi="宋体" w:cs="宋体"/>
                <w:kern w:val="0"/>
                <w:sz w:val="24"/>
                <w:szCs w:val="24"/>
              </w:rPr>
            </w:pPr>
            <w:r w:rsidRPr="00F5406F">
              <w:rPr>
                <w:rFonts w:ascii="宋体" w:eastAsia="宋体" w:hAnsi="宋体" w:cs="宋体" w:hint="eastAsia"/>
                <w:b/>
                <w:kern w:val="0"/>
                <w:sz w:val="24"/>
                <w:szCs w:val="24"/>
              </w:rPr>
              <w:t>外观尺寸</w:t>
            </w:r>
            <w:r w:rsidRPr="00F5406F">
              <w:rPr>
                <w:rFonts w:ascii="宋体" w:eastAsia="宋体" w:hAnsi="宋体" w:cs="宋体" w:hint="eastAsia"/>
                <w:kern w:val="0"/>
                <w:sz w:val="24"/>
                <w:szCs w:val="24"/>
              </w:rPr>
              <w:t>（宽4</w:t>
            </w:r>
            <w:r w:rsidRPr="00F5406F">
              <w:rPr>
                <w:rFonts w:ascii="宋体" w:eastAsia="宋体" w:hAnsi="宋体" w:cs="宋体"/>
                <w:kern w:val="0"/>
                <w:sz w:val="24"/>
                <w:szCs w:val="24"/>
              </w:rPr>
              <w:t>60</w:t>
            </w:r>
            <w:r w:rsidRPr="00F5406F">
              <w:rPr>
                <w:rFonts w:ascii="宋体" w:eastAsia="宋体" w:hAnsi="宋体" w:cs="宋体" w:hint="eastAsia"/>
                <w:kern w:val="0"/>
                <w:sz w:val="24"/>
                <w:szCs w:val="24"/>
              </w:rPr>
              <w:t>*深5</w:t>
            </w:r>
            <w:r w:rsidRPr="00F5406F">
              <w:rPr>
                <w:rFonts w:ascii="宋体" w:eastAsia="宋体" w:hAnsi="宋体" w:cs="宋体"/>
                <w:kern w:val="0"/>
                <w:sz w:val="24"/>
                <w:szCs w:val="24"/>
              </w:rPr>
              <w:t>00*</w:t>
            </w:r>
            <w:r w:rsidRPr="00F5406F">
              <w:rPr>
                <w:rFonts w:ascii="宋体" w:eastAsia="宋体" w:hAnsi="宋体" w:cs="宋体" w:hint="eastAsia"/>
                <w:kern w:val="0"/>
                <w:sz w:val="24"/>
                <w:szCs w:val="24"/>
              </w:rPr>
              <w:t>坐高4</w:t>
            </w:r>
            <w:r w:rsidRPr="00F5406F">
              <w:rPr>
                <w:rFonts w:ascii="宋体" w:eastAsia="宋体" w:hAnsi="宋体" w:cs="宋体"/>
                <w:kern w:val="0"/>
                <w:sz w:val="24"/>
                <w:szCs w:val="24"/>
              </w:rPr>
              <w:t>50</w:t>
            </w:r>
            <w:r w:rsidRPr="00F5406F">
              <w:rPr>
                <w:rFonts w:ascii="宋体" w:eastAsia="宋体" w:hAnsi="宋体" w:cs="宋体" w:hint="eastAsia"/>
                <w:kern w:val="0"/>
                <w:sz w:val="24"/>
                <w:szCs w:val="24"/>
              </w:rPr>
              <w:t>、背高8</w:t>
            </w:r>
            <w:r w:rsidRPr="00F5406F">
              <w:rPr>
                <w:rFonts w:ascii="宋体" w:eastAsia="宋体" w:hAnsi="宋体" w:cs="宋体"/>
                <w:kern w:val="0"/>
                <w:sz w:val="24"/>
                <w:szCs w:val="24"/>
              </w:rPr>
              <w:t>70）；</w:t>
            </w:r>
            <w:r w:rsidRPr="00F5406F">
              <w:rPr>
                <w:rFonts w:ascii="宋体" w:eastAsia="宋体" w:hAnsi="宋体" w:cs="宋体"/>
                <w:b/>
                <w:kern w:val="0"/>
                <w:sz w:val="24"/>
                <w:szCs w:val="24"/>
              </w:rPr>
              <w:t>坐板尺寸</w:t>
            </w:r>
            <w:r w:rsidRPr="00F5406F">
              <w:rPr>
                <w:rFonts w:ascii="宋体" w:eastAsia="宋体" w:hAnsi="宋体" w:cs="宋体"/>
                <w:kern w:val="0"/>
                <w:sz w:val="24"/>
                <w:szCs w:val="24"/>
              </w:rPr>
              <w:t>（</w:t>
            </w:r>
            <w:r w:rsidRPr="00F5406F">
              <w:rPr>
                <w:rFonts w:ascii="宋体" w:eastAsia="宋体" w:hAnsi="宋体" w:cs="宋体" w:hint="eastAsia"/>
                <w:kern w:val="0"/>
                <w:sz w:val="24"/>
                <w:szCs w:val="24"/>
              </w:rPr>
              <w:t>宽</w:t>
            </w:r>
            <w:r w:rsidRPr="00F5406F">
              <w:rPr>
                <w:rFonts w:ascii="宋体" w:eastAsia="宋体" w:hAnsi="宋体" w:cs="宋体"/>
                <w:kern w:val="0"/>
                <w:sz w:val="24"/>
                <w:szCs w:val="24"/>
              </w:rPr>
              <w:t>390</w:t>
            </w:r>
            <w:r w:rsidRPr="00F5406F">
              <w:rPr>
                <w:rFonts w:ascii="宋体" w:eastAsia="宋体" w:hAnsi="宋体" w:cs="宋体" w:hint="eastAsia"/>
                <w:kern w:val="0"/>
                <w:sz w:val="24"/>
                <w:szCs w:val="24"/>
              </w:rPr>
              <w:t>*深</w:t>
            </w:r>
            <w:r w:rsidRPr="00F5406F">
              <w:rPr>
                <w:rFonts w:ascii="宋体" w:eastAsia="宋体" w:hAnsi="宋体" w:cs="宋体"/>
                <w:kern w:val="0"/>
                <w:sz w:val="24"/>
                <w:szCs w:val="24"/>
              </w:rPr>
              <w:t>400）</w:t>
            </w:r>
          </w:p>
        </w:tc>
        <w:tc>
          <w:tcPr>
            <w:tcW w:w="1560" w:type="dxa"/>
            <w:vAlign w:val="center"/>
          </w:tcPr>
          <w:p w:rsidR="00F263D6" w:rsidRPr="00F5406F" w:rsidRDefault="00F263D6" w:rsidP="00F263D6">
            <w:pPr>
              <w:widowControl/>
              <w:snapToGrid w:val="0"/>
              <w:spacing w:before="100" w:beforeAutospacing="1" w:after="100" w:afterAutospacing="1"/>
              <w:contextualSpacing/>
              <w:jc w:val="center"/>
              <w:rPr>
                <w:rFonts w:asciiTheme="majorEastAsia" w:eastAsiaTheme="majorEastAsia" w:hAnsiTheme="majorEastAsia" w:cs="宋体"/>
                <w:kern w:val="0"/>
                <w:sz w:val="24"/>
                <w:szCs w:val="24"/>
              </w:rPr>
            </w:pPr>
            <w:r w:rsidRPr="00F5406F">
              <w:rPr>
                <w:rFonts w:asciiTheme="majorEastAsia" w:eastAsiaTheme="majorEastAsia" w:hAnsiTheme="majorEastAsia" w:cs="宋体" w:hint="eastAsia"/>
                <w:kern w:val="0"/>
                <w:sz w:val="24"/>
                <w:szCs w:val="24"/>
              </w:rPr>
              <w:t>1把</w:t>
            </w:r>
          </w:p>
        </w:tc>
      </w:tr>
    </w:tbl>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1</w:t>
      </w:r>
      <w:r w:rsidRPr="00F5406F">
        <w:rPr>
          <w:rFonts w:ascii="宋体" w:eastAsia="宋体" w:hAnsi="宋体" w:cs="宋体" w:hint="eastAsia"/>
          <w:kern w:val="0"/>
          <w:sz w:val="24"/>
          <w:szCs w:val="24"/>
        </w:rPr>
        <w:t xml:space="preserve"> 样品上不能有投标人或制造商的任何标记且全密封包装；</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2</w:t>
      </w:r>
      <w:r w:rsidRPr="00F5406F">
        <w:rPr>
          <w:rFonts w:ascii="宋体" w:eastAsia="宋体" w:hAnsi="宋体" w:cs="宋体" w:hint="eastAsia"/>
          <w:kern w:val="0"/>
          <w:sz w:val="24"/>
          <w:szCs w:val="24"/>
        </w:rPr>
        <w:t xml:space="preserve"> 采购人将中标人的样品封存，验收时使用；</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3</w:t>
      </w:r>
      <w:r w:rsidRPr="00F5406F">
        <w:rPr>
          <w:rFonts w:ascii="宋体" w:eastAsia="宋体" w:hAnsi="宋体" w:cs="宋体" w:hint="eastAsia"/>
          <w:kern w:val="0"/>
          <w:sz w:val="24"/>
          <w:szCs w:val="24"/>
        </w:rPr>
        <w:t xml:space="preserve"> 未按采购文件中样品要求和产品质量要求（实质性响应）提供实物样品的、少送样品的、样品的工艺、质量、不满足要求，报价无效。对报价人提供的样品进行现场验证，</w:t>
      </w:r>
      <w:r w:rsidR="00AC4764" w:rsidRPr="00F5406F">
        <w:rPr>
          <w:rFonts w:ascii="宋体" w:eastAsia="宋体" w:hAnsi="宋体" w:cs="宋体" w:hint="eastAsia"/>
          <w:kern w:val="0"/>
          <w:sz w:val="24"/>
          <w:szCs w:val="24"/>
        </w:rPr>
        <w:t>如发现实物样品与报价文件的检测报告存在不一致的，其报价无效。</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4</w:t>
      </w:r>
      <w:r w:rsidRPr="00F5406F">
        <w:rPr>
          <w:rFonts w:ascii="宋体" w:eastAsia="宋体" w:hAnsi="宋体" w:cs="宋体" w:hint="eastAsia"/>
          <w:kern w:val="0"/>
          <w:sz w:val="24"/>
          <w:szCs w:val="24"/>
        </w:rPr>
        <w:t>样品送达时间和地点：样品送达截止时间同递交报价截止时间一致，逾期送达的样品一概不予接受；送达地点为递交报价文件地址。未成交商家一个工作日内领回样品，逾期未予领走的，采购人有权自行处理相关样品，并不承担一切后果。</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4、评审方式：先评审样品(</w:t>
      </w:r>
      <w:proofErr w:type="gramStart"/>
      <w:r w:rsidRPr="00F5406F">
        <w:rPr>
          <w:rFonts w:ascii="宋体" w:eastAsia="宋体" w:hAnsi="宋体" w:cs="宋体" w:hint="eastAsia"/>
          <w:kern w:val="0"/>
          <w:sz w:val="24"/>
          <w:szCs w:val="24"/>
        </w:rPr>
        <w:t>盲评</w:t>
      </w:r>
      <w:proofErr w:type="gramEnd"/>
      <w:r w:rsidRPr="00F5406F">
        <w:rPr>
          <w:rFonts w:ascii="宋体" w:eastAsia="宋体" w:hAnsi="宋体" w:cs="宋体" w:hint="eastAsia"/>
          <w:kern w:val="0"/>
          <w:sz w:val="24"/>
          <w:szCs w:val="24"/>
        </w:rPr>
        <w:t>)，在样品合格的情况下以技术参数完全满足采购需求的最低价为中标人。</w:t>
      </w:r>
    </w:p>
    <w:p w:rsidR="003B1695" w:rsidRPr="00F5406F" w:rsidRDefault="00EE20BB" w:rsidP="00F2468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kern w:val="0"/>
          <w:sz w:val="24"/>
          <w:szCs w:val="24"/>
        </w:rPr>
        <w:t>5</w:t>
      </w:r>
      <w:r w:rsidRPr="00F5406F">
        <w:rPr>
          <w:rFonts w:ascii="宋体" w:eastAsia="宋体" w:hAnsi="宋体" w:cs="宋体" w:hint="eastAsia"/>
          <w:kern w:val="0"/>
          <w:sz w:val="24"/>
          <w:szCs w:val="24"/>
        </w:rPr>
        <w:t>、</w:t>
      </w:r>
      <w:r w:rsidR="00A944A2" w:rsidRPr="00F5406F">
        <w:rPr>
          <w:rFonts w:ascii="宋体" w:eastAsia="宋体" w:hAnsi="宋体" w:cs="宋体" w:hint="eastAsia"/>
          <w:kern w:val="0"/>
          <w:sz w:val="24"/>
          <w:szCs w:val="24"/>
        </w:rPr>
        <w:t>必须按家具参考图样式提供相应的产品（实质性要求），若不能满足，作无效询价处理。</w:t>
      </w:r>
    </w:p>
    <w:p w:rsidR="005F7583" w:rsidRPr="00F5406F" w:rsidRDefault="00FE6FA2" w:rsidP="00B0662A">
      <w:pPr>
        <w:widowControl/>
        <w:snapToGrid w:val="0"/>
        <w:spacing w:before="100" w:beforeAutospacing="1" w:after="100" w:afterAutospacing="1"/>
        <w:ind w:firstLineChars="200" w:firstLine="482"/>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六、工期要求</w:t>
      </w:r>
    </w:p>
    <w:p w:rsidR="005F7583" w:rsidRPr="00F5406F" w:rsidRDefault="009B000A" w:rsidP="00B0662A">
      <w:pPr>
        <w:widowControl/>
        <w:snapToGrid w:val="0"/>
        <w:spacing w:before="100" w:beforeAutospacing="1" w:after="100" w:afterAutospacing="1"/>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合同签订后一周以内</w:t>
      </w:r>
      <w:r w:rsidR="001131C3" w:rsidRPr="00F5406F">
        <w:rPr>
          <w:rFonts w:ascii="宋体" w:eastAsia="宋体" w:hAnsi="宋体" w:cs="宋体" w:hint="eastAsia"/>
          <w:kern w:val="0"/>
          <w:sz w:val="24"/>
          <w:szCs w:val="24"/>
        </w:rPr>
        <w:t>（具体时间以用户单位通知为准）</w:t>
      </w:r>
      <w:r w:rsidR="00FE6FA2" w:rsidRPr="00F5406F">
        <w:rPr>
          <w:rFonts w:ascii="宋体" w:eastAsia="宋体" w:hAnsi="宋体" w:cs="宋体" w:hint="eastAsia"/>
          <w:kern w:val="0"/>
          <w:sz w:val="24"/>
          <w:szCs w:val="24"/>
        </w:rPr>
        <w:t>。</w:t>
      </w:r>
    </w:p>
    <w:p w:rsidR="005F7583" w:rsidRPr="00F5406F" w:rsidRDefault="00FE6FA2" w:rsidP="00B0662A">
      <w:pPr>
        <w:widowControl/>
        <w:snapToGrid w:val="0"/>
        <w:spacing w:before="100" w:beforeAutospacing="1" w:after="100" w:afterAutospacing="1"/>
        <w:ind w:firstLineChars="200" w:firstLine="482"/>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七、验收及付款</w:t>
      </w:r>
    </w:p>
    <w:p w:rsidR="005F7583" w:rsidRPr="00F5406F" w:rsidRDefault="00FE6FA2" w:rsidP="00B0662A">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1、项目完成并实现交付后，供应</w:t>
      </w:r>
      <w:r w:rsidRPr="00F5406F">
        <w:rPr>
          <w:rFonts w:ascii="宋体" w:eastAsia="宋体" w:hAnsi="宋体" w:cs="宋体"/>
          <w:kern w:val="0"/>
          <w:sz w:val="24"/>
          <w:szCs w:val="24"/>
        </w:rPr>
        <w:t>商提出申请，</w:t>
      </w:r>
      <w:r w:rsidRPr="00F5406F">
        <w:rPr>
          <w:rFonts w:ascii="宋体" w:eastAsia="宋体" w:hAnsi="宋体" w:cs="宋体" w:hint="eastAsia"/>
          <w:kern w:val="0"/>
          <w:sz w:val="24"/>
          <w:szCs w:val="24"/>
        </w:rPr>
        <w:t>由采购人在十个校</w:t>
      </w:r>
      <w:r w:rsidRPr="00F5406F">
        <w:rPr>
          <w:rFonts w:ascii="宋体" w:eastAsia="宋体" w:hAnsi="宋体" w:cs="宋体"/>
          <w:kern w:val="0"/>
          <w:sz w:val="24"/>
          <w:szCs w:val="24"/>
        </w:rPr>
        <w:t>方</w:t>
      </w:r>
      <w:r w:rsidRPr="00F5406F">
        <w:rPr>
          <w:rFonts w:ascii="宋体" w:eastAsia="宋体" w:hAnsi="宋体" w:cs="宋体" w:hint="eastAsia"/>
          <w:kern w:val="0"/>
          <w:sz w:val="24"/>
          <w:szCs w:val="24"/>
        </w:rPr>
        <w:t>工作日内组织验收。</w:t>
      </w:r>
      <w:bookmarkStart w:id="0" w:name="_GoBack"/>
      <w:bookmarkEnd w:id="0"/>
    </w:p>
    <w:p w:rsidR="005F7583" w:rsidRPr="00F5406F" w:rsidRDefault="00FE6FA2" w:rsidP="00B0662A">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2.本项目无预付款，验收合格且乙方提供有效、齐全的支付凭证后，校方于二十个工作日内支付全款。</w:t>
      </w:r>
    </w:p>
    <w:p w:rsidR="005F7583" w:rsidRPr="00F5406F" w:rsidRDefault="00FE6FA2">
      <w:pPr>
        <w:widowControl/>
        <w:snapToGrid w:val="0"/>
        <w:spacing w:before="100" w:beforeAutospacing="1" w:after="100" w:afterAutospacing="1"/>
        <w:ind w:firstLineChars="250" w:firstLine="602"/>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八、报价文件制作、密封要求</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报价人应提供报价文件正本和副本各一份，如正本与副本有不同之处，以正本为准。报价文件正本与副本均应使用GB／T148——A4型纸打印，图表等可按同样规格的倍数扩展</w:t>
      </w:r>
      <w:r w:rsidR="000F573B" w:rsidRPr="00F5406F">
        <w:rPr>
          <w:rFonts w:ascii="宋体" w:eastAsia="宋体" w:hAnsi="宋体" w:cs="宋体" w:hint="eastAsia"/>
          <w:kern w:val="0"/>
          <w:sz w:val="24"/>
          <w:szCs w:val="24"/>
        </w:rPr>
        <w:t>，正副本</w:t>
      </w:r>
      <w:r w:rsidR="00187693" w:rsidRPr="00F5406F">
        <w:rPr>
          <w:rFonts w:ascii="宋体" w:eastAsia="宋体" w:hAnsi="宋体" w:cs="宋体" w:hint="eastAsia"/>
          <w:kern w:val="0"/>
          <w:sz w:val="24"/>
          <w:szCs w:val="24"/>
        </w:rPr>
        <w:t>应当采取胶装方式装订成册，不得散装或者合页装订</w:t>
      </w:r>
      <w:r w:rsidRPr="00F5406F">
        <w:rPr>
          <w:rFonts w:ascii="宋体" w:eastAsia="宋体" w:hAnsi="宋体" w:cs="宋体" w:hint="eastAsia"/>
          <w:kern w:val="0"/>
          <w:sz w:val="24"/>
          <w:szCs w:val="24"/>
        </w:rPr>
        <w:t>。以上资料均需加盖报价人的鲜章。</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报价文件的正本、副本全部密封在一起，密封最外层应标明报价项目名称、报价人全称、项目编号，并在密封处加盖报价人印章。</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九、报价截止时间和评审时间</w:t>
      </w:r>
    </w:p>
    <w:p w:rsidR="005F7583" w:rsidRPr="00F5406F" w:rsidRDefault="00FE6FA2">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202</w:t>
      </w:r>
      <w:r w:rsidR="009222DA" w:rsidRPr="00F5406F">
        <w:rPr>
          <w:rFonts w:ascii="宋体" w:eastAsia="宋体" w:hAnsi="宋体" w:cs="宋体"/>
          <w:kern w:val="0"/>
          <w:sz w:val="24"/>
          <w:szCs w:val="24"/>
        </w:rPr>
        <w:t>3</w:t>
      </w:r>
      <w:r w:rsidRPr="00F5406F">
        <w:rPr>
          <w:rFonts w:ascii="宋体" w:eastAsia="宋体" w:hAnsi="宋体" w:cs="宋体" w:hint="eastAsia"/>
          <w:kern w:val="0"/>
          <w:sz w:val="24"/>
          <w:szCs w:val="24"/>
        </w:rPr>
        <w:t>年</w:t>
      </w:r>
      <w:r w:rsidR="009C52D2" w:rsidRPr="00F5406F">
        <w:rPr>
          <w:rFonts w:ascii="宋体" w:eastAsia="宋体" w:hAnsi="宋体" w:cs="宋体" w:hint="eastAsia"/>
          <w:kern w:val="0"/>
          <w:sz w:val="24"/>
          <w:szCs w:val="24"/>
        </w:rPr>
        <w:t>9</w:t>
      </w:r>
      <w:r w:rsidRPr="00F5406F">
        <w:rPr>
          <w:rFonts w:ascii="宋体" w:eastAsia="宋体" w:hAnsi="宋体" w:cs="宋体" w:hint="eastAsia"/>
          <w:kern w:val="0"/>
          <w:sz w:val="24"/>
          <w:szCs w:val="24"/>
        </w:rPr>
        <w:t>月</w:t>
      </w:r>
      <w:r w:rsidR="00C5490F" w:rsidRPr="00F5406F">
        <w:rPr>
          <w:rFonts w:ascii="宋体" w:eastAsia="宋体" w:hAnsi="宋体" w:cs="宋体"/>
          <w:kern w:val="0"/>
          <w:sz w:val="24"/>
          <w:szCs w:val="24"/>
        </w:rPr>
        <w:t>20</w:t>
      </w:r>
      <w:r w:rsidRPr="00F5406F">
        <w:rPr>
          <w:rFonts w:ascii="宋体" w:eastAsia="宋体" w:hAnsi="宋体" w:cs="宋体" w:hint="eastAsia"/>
          <w:kern w:val="0"/>
          <w:sz w:val="24"/>
          <w:szCs w:val="24"/>
        </w:rPr>
        <w:t>日上午10:00（北京时间）。</w:t>
      </w:r>
    </w:p>
    <w:p w:rsidR="005F7583" w:rsidRPr="00F5406F" w:rsidRDefault="00FE6FA2">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报价文件必须在报价截止时间前送达，逾期送达的报价文件恕不接受。本次询价不接受邮寄的报价文件。</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lastRenderedPageBreak/>
        <w:t>十、报价文件及</w:t>
      </w:r>
      <w:r w:rsidRPr="00F5406F">
        <w:rPr>
          <w:rFonts w:ascii="宋体" w:eastAsia="宋体" w:hAnsi="宋体" w:cs="宋体"/>
          <w:b/>
          <w:bCs/>
          <w:kern w:val="0"/>
          <w:sz w:val="24"/>
          <w:szCs w:val="24"/>
        </w:rPr>
        <w:t>样品</w:t>
      </w:r>
      <w:r w:rsidRPr="00F5406F">
        <w:rPr>
          <w:rFonts w:ascii="宋体" w:eastAsia="宋体" w:hAnsi="宋体" w:cs="宋体" w:hint="eastAsia"/>
          <w:b/>
          <w:bCs/>
          <w:kern w:val="0"/>
          <w:sz w:val="24"/>
          <w:szCs w:val="24"/>
        </w:rPr>
        <w:t>递交及评审地点</w:t>
      </w:r>
    </w:p>
    <w:p w:rsidR="005F7583" w:rsidRPr="00F5406F" w:rsidRDefault="002853DE">
      <w:pPr>
        <w:widowControl/>
        <w:snapToGrid w:val="0"/>
        <w:ind w:firstLineChars="250" w:firstLine="60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本次询价不需要报名，</w:t>
      </w:r>
      <w:r w:rsidR="00FE6FA2" w:rsidRPr="00F5406F">
        <w:rPr>
          <w:rFonts w:ascii="宋体" w:eastAsia="宋体" w:hAnsi="宋体" w:cs="宋体" w:hint="eastAsia"/>
          <w:kern w:val="0"/>
          <w:sz w:val="24"/>
          <w:szCs w:val="24"/>
        </w:rPr>
        <w:t>请报价人将报价文件</w:t>
      </w:r>
      <w:r w:rsidR="00DF24D8" w:rsidRPr="00F5406F">
        <w:rPr>
          <w:rFonts w:ascii="宋体" w:eastAsia="宋体" w:hAnsi="宋体" w:cs="宋体" w:hint="eastAsia"/>
          <w:kern w:val="0"/>
          <w:sz w:val="24"/>
          <w:szCs w:val="24"/>
        </w:rPr>
        <w:t>（含</w:t>
      </w:r>
      <w:r w:rsidR="00DF24D8" w:rsidRPr="00F5406F">
        <w:rPr>
          <w:rFonts w:ascii="宋体" w:eastAsia="宋体" w:hAnsi="宋体" w:cs="宋体"/>
          <w:kern w:val="0"/>
          <w:sz w:val="24"/>
          <w:szCs w:val="24"/>
        </w:rPr>
        <w:t>样品</w:t>
      </w:r>
      <w:r w:rsidR="00DF24D8" w:rsidRPr="00F5406F">
        <w:rPr>
          <w:rFonts w:ascii="宋体" w:eastAsia="宋体" w:hAnsi="宋体" w:cs="宋体" w:hint="eastAsia"/>
          <w:kern w:val="0"/>
          <w:sz w:val="24"/>
          <w:szCs w:val="24"/>
        </w:rPr>
        <w:t>）</w:t>
      </w:r>
      <w:r w:rsidR="00FE6FA2" w:rsidRPr="00F5406F">
        <w:rPr>
          <w:rFonts w:ascii="宋体" w:eastAsia="宋体" w:hAnsi="宋体" w:cs="宋体" w:hint="eastAsia"/>
          <w:kern w:val="0"/>
          <w:sz w:val="24"/>
          <w:szCs w:val="24"/>
        </w:rPr>
        <w:t>于</w:t>
      </w:r>
      <w:r w:rsidR="009C52D2" w:rsidRPr="00F5406F">
        <w:rPr>
          <w:rFonts w:ascii="宋体" w:eastAsia="宋体" w:hAnsi="宋体" w:cs="宋体"/>
          <w:kern w:val="0"/>
          <w:sz w:val="24"/>
          <w:szCs w:val="24"/>
        </w:rPr>
        <w:t>9</w:t>
      </w:r>
      <w:r w:rsidR="00FE6FA2" w:rsidRPr="00F5406F">
        <w:rPr>
          <w:rFonts w:ascii="宋体" w:eastAsia="宋体" w:hAnsi="宋体" w:cs="宋体" w:hint="eastAsia"/>
          <w:kern w:val="0"/>
          <w:sz w:val="24"/>
          <w:szCs w:val="24"/>
        </w:rPr>
        <w:t>月</w:t>
      </w:r>
      <w:r w:rsidR="00C5490F" w:rsidRPr="00F5406F">
        <w:rPr>
          <w:rFonts w:ascii="宋体" w:eastAsia="宋体" w:hAnsi="宋体" w:cs="宋体"/>
          <w:kern w:val="0"/>
          <w:sz w:val="24"/>
          <w:szCs w:val="24"/>
        </w:rPr>
        <w:t>20</w:t>
      </w:r>
      <w:r w:rsidR="00FE6FA2" w:rsidRPr="00F5406F">
        <w:rPr>
          <w:rFonts w:ascii="宋体" w:eastAsia="宋体" w:hAnsi="宋体" w:cs="宋体" w:hint="eastAsia"/>
          <w:kern w:val="0"/>
          <w:sz w:val="24"/>
          <w:szCs w:val="24"/>
        </w:rPr>
        <w:t>日上午</w:t>
      </w:r>
      <w:r w:rsidR="00FE6FA2" w:rsidRPr="00F5406F">
        <w:rPr>
          <w:rFonts w:ascii="宋体" w:eastAsia="宋体" w:hAnsi="宋体" w:cs="宋体"/>
          <w:kern w:val="0"/>
          <w:sz w:val="24"/>
          <w:szCs w:val="24"/>
        </w:rPr>
        <w:t>9</w:t>
      </w:r>
      <w:r w:rsidR="00FE6FA2" w:rsidRPr="00F5406F">
        <w:rPr>
          <w:rFonts w:ascii="宋体" w:eastAsia="宋体" w:hAnsi="宋体" w:cs="宋体" w:hint="eastAsia"/>
          <w:kern w:val="0"/>
          <w:sz w:val="24"/>
          <w:szCs w:val="24"/>
        </w:rPr>
        <w:t>:</w:t>
      </w:r>
      <w:r w:rsidR="00FE6FA2" w:rsidRPr="00F5406F">
        <w:rPr>
          <w:rFonts w:ascii="宋体" w:eastAsia="宋体" w:hAnsi="宋体" w:cs="宋体"/>
          <w:kern w:val="0"/>
          <w:sz w:val="24"/>
          <w:szCs w:val="24"/>
        </w:rPr>
        <w:t>30</w:t>
      </w:r>
      <w:r w:rsidR="00FE6FA2" w:rsidRPr="00F5406F">
        <w:rPr>
          <w:rFonts w:ascii="宋体" w:eastAsia="宋体" w:hAnsi="宋体" w:cs="宋体" w:hint="eastAsia"/>
          <w:kern w:val="0"/>
          <w:sz w:val="24"/>
          <w:szCs w:val="24"/>
        </w:rPr>
        <w:t>-10:</w:t>
      </w:r>
      <w:r w:rsidR="00FE6FA2" w:rsidRPr="00F5406F">
        <w:rPr>
          <w:rFonts w:ascii="宋体" w:eastAsia="宋体" w:hAnsi="宋体" w:cs="宋体"/>
          <w:kern w:val="0"/>
          <w:sz w:val="24"/>
          <w:szCs w:val="24"/>
        </w:rPr>
        <w:t>0</w:t>
      </w:r>
      <w:r w:rsidR="00FE6FA2" w:rsidRPr="00F5406F">
        <w:rPr>
          <w:rFonts w:ascii="宋体" w:eastAsia="宋体" w:hAnsi="宋体" w:cs="宋体" w:hint="eastAsia"/>
          <w:kern w:val="0"/>
          <w:sz w:val="24"/>
          <w:szCs w:val="24"/>
        </w:rPr>
        <w:t>0送到西南财经大学柳林校区北</w:t>
      </w:r>
      <w:r w:rsidR="00FE6FA2" w:rsidRPr="00F5406F">
        <w:rPr>
          <w:rFonts w:ascii="宋体" w:eastAsia="宋体" w:hAnsi="宋体" w:cs="宋体"/>
          <w:kern w:val="0"/>
          <w:sz w:val="24"/>
          <w:szCs w:val="24"/>
        </w:rPr>
        <w:t>大门</w:t>
      </w:r>
      <w:r w:rsidR="00FE6FA2" w:rsidRPr="00F5406F">
        <w:rPr>
          <w:rFonts w:ascii="宋体" w:eastAsia="宋体" w:hAnsi="宋体" w:cs="宋体" w:hint="eastAsia"/>
          <w:kern w:val="0"/>
          <w:sz w:val="24"/>
          <w:szCs w:val="24"/>
        </w:rPr>
        <w:t>右</w:t>
      </w:r>
      <w:r w:rsidR="00FE6FA2" w:rsidRPr="00F5406F">
        <w:rPr>
          <w:rFonts w:ascii="宋体" w:eastAsia="宋体" w:hAnsi="宋体" w:cs="宋体"/>
          <w:kern w:val="0"/>
          <w:sz w:val="24"/>
          <w:szCs w:val="24"/>
        </w:rPr>
        <w:t>侧</w:t>
      </w:r>
      <w:r w:rsidR="00FE6FA2" w:rsidRPr="00F5406F">
        <w:rPr>
          <w:rFonts w:ascii="宋体" w:eastAsia="宋体" w:hAnsi="宋体" w:cs="宋体" w:hint="eastAsia"/>
          <w:kern w:val="0"/>
          <w:sz w:val="24"/>
          <w:szCs w:val="24"/>
        </w:rPr>
        <w:t>（成都市温江区</w:t>
      </w:r>
      <w:proofErr w:type="gramStart"/>
      <w:r w:rsidR="00FE6FA2" w:rsidRPr="00F5406F">
        <w:rPr>
          <w:rFonts w:ascii="宋体" w:eastAsia="宋体" w:hAnsi="宋体" w:cs="宋体" w:hint="eastAsia"/>
          <w:kern w:val="0"/>
          <w:sz w:val="24"/>
          <w:szCs w:val="24"/>
        </w:rPr>
        <w:t>柳台大道</w:t>
      </w:r>
      <w:proofErr w:type="gramEnd"/>
      <w:r w:rsidR="00FE6FA2" w:rsidRPr="00F5406F">
        <w:rPr>
          <w:rFonts w:ascii="宋体" w:eastAsia="宋体" w:hAnsi="宋体" w:cs="宋体" w:hint="eastAsia"/>
          <w:kern w:val="0"/>
          <w:sz w:val="24"/>
          <w:szCs w:val="24"/>
        </w:rPr>
        <w:t>555号），由采购人统一收取。</w:t>
      </w:r>
    </w:p>
    <w:p w:rsidR="005F7583" w:rsidRPr="00F5406F" w:rsidRDefault="00FE6FA2">
      <w:pPr>
        <w:widowControl/>
        <w:snapToGrid w:val="0"/>
        <w:spacing w:before="100" w:beforeAutospacing="1" w:after="100" w:afterAutospacing="1"/>
        <w:ind w:leftChars="300" w:left="630"/>
        <w:contextualSpacing/>
        <w:jc w:val="left"/>
        <w:rPr>
          <w:rFonts w:ascii="宋体" w:eastAsia="宋体" w:hAnsi="宋体" w:cs="宋体"/>
          <w:b/>
          <w:bCs/>
          <w:kern w:val="0"/>
          <w:sz w:val="24"/>
          <w:szCs w:val="24"/>
        </w:rPr>
      </w:pPr>
      <w:r w:rsidRPr="00F5406F">
        <w:rPr>
          <w:rFonts w:ascii="宋体" w:eastAsia="宋体" w:hAnsi="宋体" w:cs="宋体" w:hint="eastAsia"/>
          <w:b/>
          <w:bCs/>
          <w:kern w:val="0"/>
          <w:sz w:val="24"/>
          <w:szCs w:val="24"/>
        </w:rPr>
        <w:t>十一、其他：</w:t>
      </w:r>
      <w:r w:rsidRPr="00F5406F">
        <w:rPr>
          <w:rFonts w:ascii="宋体" w:eastAsia="宋体" w:hAnsi="宋体" w:cs="宋体"/>
          <w:b/>
          <w:bCs/>
          <w:kern w:val="0"/>
          <w:sz w:val="24"/>
          <w:szCs w:val="24"/>
        </w:rPr>
        <w:t xml:space="preserve"> </w:t>
      </w:r>
    </w:p>
    <w:p w:rsidR="00164D45" w:rsidRPr="00F5406F" w:rsidRDefault="00FE6FA2" w:rsidP="00164D45">
      <w:pPr>
        <w:widowControl/>
        <w:snapToGrid w:val="0"/>
        <w:spacing w:before="100" w:beforeAutospacing="1" w:after="100" w:afterAutospacing="1"/>
        <w:ind w:firstLineChars="236" w:firstLine="566"/>
        <w:contextualSpacing/>
        <w:jc w:val="left"/>
        <w:rPr>
          <w:rFonts w:ascii="宋体" w:eastAsia="宋体" w:hAnsi="宋体" w:cs="宋体"/>
          <w:kern w:val="0"/>
          <w:sz w:val="24"/>
          <w:szCs w:val="24"/>
        </w:rPr>
      </w:pPr>
      <w:r w:rsidRPr="00F5406F">
        <w:rPr>
          <w:rFonts w:ascii="宋体" w:eastAsia="宋体" w:hAnsi="宋体" w:cs="宋体"/>
          <w:kern w:val="0"/>
          <w:sz w:val="24"/>
          <w:szCs w:val="24"/>
        </w:rPr>
        <w:t>1、</w:t>
      </w:r>
      <w:r w:rsidRPr="00F5406F">
        <w:rPr>
          <w:rFonts w:ascii="宋体" w:eastAsia="宋体" w:hAnsi="宋体" w:cs="宋体" w:hint="eastAsia"/>
          <w:kern w:val="0"/>
          <w:sz w:val="24"/>
          <w:szCs w:val="24"/>
        </w:rPr>
        <w:t>报价人需仔细阅读询价文件中所有的事项、格式、条款和规范要求。</w:t>
      </w:r>
    </w:p>
    <w:p w:rsidR="005F7583" w:rsidRPr="00F5406F" w:rsidRDefault="00FE6FA2" w:rsidP="00164D45">
      <w:pPr>
        <w:widowControl/>
        <w:snapToGrid w:val="0"/>
        <w:spacing w:before="100" w:beforeAutospacing="1" w:after="100" w:afterAutospacing="1"/>
        <w:ind w:firstLineChars="262" w:firstLine="629"/>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2、如报价人未按照询价文件要求提交全部资料，或报价文件未对本项目在各方面都做出实质性响应，将影响报价文件的有效性。</w:t>
      </w:r>
    </w:p>
    <w:p w:rsidR="005F7583" w:rsidRPr="00F5406F" w:rsidRDefault="00FE6FA2">
      <w:pPr>
        <w:widowControl/>
        <w:snapToGrid w:val="0"/>
        <w:spacing w:before="100" w:beforeAutospacing="1" w:after="100" w:afterAutospacing="1"/>
        <w:ind w:firstLineChars="250" w:firstLine="60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bCs/>
          <w:kern w:val="0"/>
          <w:sz w:val="24"/>
          <w:szCs w:val="24"/>
        </w:rPr>
        <w:t>样品</w:t>
      </w:r>
      <w:r w:rsidRPr="00F5406F">
        <w:rPr>
          <w:rFonts w:ascii="宋体" w:eastAsia="宋体" w:hAnsi="宋体" w:cs="宋体" w:hint="eastAsia"/>
          <w:bCs/>
          <w:kern w:val="0"/>
          <w:sz w:val="24"/>
          <w:szCs w:val="24"/>
        </w:rPr>
        <w:t>不予退还</w:t>
      </w:r>
      <w:r w:rsidRPr="00F5406F">
        <w:rPr>
          <w:rFonts w:ascii="宋体" w:eastAsia="宋体" w:hAnsi="宋体" w:cs="宋体" w:hint="eastAsia"/>
          <w:kern w:val="0"/>
          <w:sz w:val="24"/>
          <w:szCs w:val="24"/>
        </w:rPr>
        <w:t>。</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十二、联系方式</w:t>
      </w:r>
    </w:p>
    <w:p w:rsidR="005F7583" w:rsidRPr="00F5406F" w:rsidRDefault="007D5BAF">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 xml:space="preserve">唐老师 </w:t>
      </w:r>
      <w:r w:rsidR="00DF24D8" w:rsidRPr="00F5406F">
        <w:rPr>
          <w:rFonts w:ascii="宋体" w:eastAsia="宋体" w:hAnsi="宋体" w:cs="宋体" w:hint="eastAsia"/>
          <w:kern w:val="0"/>
          <w:sz w:val="24"/>
          <w:szCs w:val="24"/>
        </w:rPr>
        <w:t>蔡老师</w:t>
      </w:r>
      <w:r w:rsidRPr="00F5406F">
        <w:rPr>
          <w:rFonts w:ascii="宋体" w:eastAsia="宋体" w:hAnsi="宋体" w:cs="宋体" w:hint="eastAsia"/>
          <w:kern w:val="0"/>
          <w:sz w:val="24"/>
          <w:szCs w:val="24"/>
        </w:rPr>
        <w:t xml:space="preserve"> </w:t>
      </w:r>
      <w:r w:rsidR="00FE6FA2" w:rsidRPr="00F5406F">
        <w:rPr>
          <w:rFonts w:ascii="宋体" w:eastAsia="宋体" w:hAnsi="宋体" w:cs="宋体" w:hint="eastAsia"/>
          <w:kern w:val="0"/>
          <w:sz w:val="24"/>
          <w:szCs w:val="24"/>
        </w:rPr>
        <w:t>87092439</w:t>
      </w:r>
      <w:r w:rsidRPr="00F5406F">
        <w:rPr>
          <w:rFonts w:ascii="宋体" w:eastAsia="宋体" w:hAnsi="宋体" w:cs="宋体"/>
          <w:kern w:val="0"/>
          <w:sz w:val="24"/>
          <w:szCs w:val="24"/>
        </w:rPr>
        <w:t xml:space="preserve">  87092869</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b/>
          <w:bCs/>
          <w:kern w:val="0"/>
          <w:sz w:val="24"/>
          <w:szCs w:val="24"/>
        </w:rPr>
      </w:pPr>
      <w:r w:rsidRPr="00F5406F">
        <w:rPr>
          <w:rFonts w:ascii="宋体" w:eastAsia="宋体" w:hAnsi="宋体" w:cs="宋体" w:hint="eastAsia"/>
          <w:b/>
          <w:bCs/>
          <w:kern w:val="0"/>
          <w:sz w:val="24"/>
          <w:szCs w:val="24"/>
        </w:rPr>
        <w:t>十三、</w:t>
      </w:r>
      <w:r w:rsidR="001322A6" w:rsidRPr="00F5406F">
        <w:rPr>
          <w:rFonts w:ascii="宋体" w:eastAsia="宋体" w:hAnsi="宋体" w:cs="宋体" w:hint="eastAsia"/>
          <w:b/>
          <w:bCs/>
          <w:kern w:val="0"/>
          <w:sz w:val="24"/>
          <w:szCs w:val="24"/>
        </w:rPr>
        <w:t>本项目公告及本公告文件下载</w:t>
      </w:r>
      <w:r w:rsidR="002C2A49" w:rsidRPr="00F5406F">
        <w:rPr>
          <w:rFonts w:ascii="宋体" w:eastAsia="宋体" w:hAnsi="宋体" w:cs="宋体" w:hint="eastAsia"/>
          <w:b/>
          <w:bCs/>
          <w:kern w:val="0"/>
          <w:sz w:val="24"/>
          <w:szCs w:val="24"/>
        </w:rPr>
        <w:t>（实物参考图片）</w:t>
      </w:r>
      <w:r w:rsidR="001322A6" w:rsidRPr="00F5406F">
        <w:rPr>
          <w:rFonts w:ascii="宋体" w:eastAsia="宋体" w:hAnsi="宋体" w:cs="宋体" w:hint="eastAsia"/>
          <w:b/>
          <w:bCs/>
          <w:kern w:val="0"/>
          <w:sz w:val="24"/>
          <w:szCs w:val="24"/>
        </w:rPr>
        <w:t>以西南财经大学招标与采购</w:t>
      </w:r>
      <w:proofErr w:type="gramStart"/>
      <w:r w:rsidR="001322A6" w:rsidRPr="00F5406F">
        <w:rPr>
          <w:rFonts w:ascii="宋体" w:eastAsia="宋体" w:hAnsi="宋体" w:cs="宋体" w:hint="eastAsia"/>
          <w:b/>
          <w:bCs/>
          <w:kern w:val="0"/>
          <w:sz w:val="24"/>
          <w:szCs w:val="24"/>
        </w:rPr>
        <w:t>中心官网为准</w:t>
      </w:r>
      <w:proofErr w:type="gramEnd"/>
      <w:r w:rsidR="001322A6" w:rsidRPr="00F5406F">
        <w:rPr>
          <w:rFonts w:ascii="宋体" w:eastAsia="宋体" w:hAnsi="宋体" w:cs="宋体" w:hint="eastAsia"/>
          <w:b/>
          <w:bCs/>
          <w:kern w:val="0"/>
          <w:sz w:val="24"/>
          <w:szCs w:val="24"/>
        </w:rPr>
        <w:t>（https://zbycgzx.swufe.edu.cn/），未尽事宜均按照西南财经大学的相关规定执行。</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kern w:val="0"/>
          <w:sz w:val="24"/>
          <w:szCs w:val="24"/>
        </w:rPr>
        <w:t> </w:t>
      </w:r>
    </w:p>
    <w:p w:rsidR="005F7583" w:rsidRPr="00F5406F" w:rsidRDefault="00FE6FA2">
      <w:pPr>
        <w:widowControl/>
        <w:snapToGrid w:val="0"/>
        <w:spacing w:before="100" w:beforeAutospacing="1" w:after="100" w:afterAutospacing="1"/>
        <w:ind w:firstLineChars="1650" w:firstLine="39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西南财经大学招标与采购中心</w:t>
      </w:r>
    </w:p>
    <w:p w:rsidR="005F7583" w:rsidRPr="00F5406F" w:rsidRDefault="00FE6FA2">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202</w:t>
      </w:r>
      <w:r w:rsidR="009222DA" w:rsidRPr="00F5406F">
        <w:rPr>
          <w:rFonts w:ascii="宋体" w:eastAsia="宋体" w:hAnsi="宋体" w:cs="宋体"/>
          <w:kern w:val="0"/>
          <w:sz w:val="24"/>
          <w:szCs w:val="24"/>
        </w:rPr>
        <w:t>3</w:t>
      </w:r>
      <w:r w:rsidRPr="00F5406F">
        <w:rPr>
          <w:rFonts w:ascii="宋体" w:eastAsia="宋体" w:hAnsi="宋体" w:cs="宋体" w:hint="eastAsia"/>
          <w:kern w:val="0"/>
          <w:sz w:val="24"/>
          <w:szCs w:val="24"/>
        </w:rPr>
        <w:t>年</w:t>
      </w:r>
      <w:r w:rsidR="006E2F18" w:rsidRPr="00F5406F">
        <w:rPr>
          <w:rFonts w:ascii="宋体" w:eastAsia="宋体" w:hAnsi="宋体" w:cs="宋体"/>
          <w:kern w:val="0"/>
          <w:sz w:val="24"/>
          <w:szCs w:val="24"/>
        </w:rPr>
        <w:t>9</w:t>
      </w:r>
      <w:r w:rsidRPr="00F5406F">
        <w:rPr>
          <w:rFonts w:ascii="宋体" w:eastAsia="宋体" w:hAnsi="宋体" w:cs="宋体" w:hint="eastAsia"/>
          <w:kern w:val="0"/>
          <w:sz w:val="24"/>
          <w:szCs w:val="24"/>
        </w:rPr>
        <w:t>月</w:t>
      </w:r>
      <w:r w:rsidR="00FD4BF9" w:rsidRPr="00F5406F">
        <w:rPr>
          <w:rFonts w:ascii="宋体" w:eastAsia="宋体" w:hAnsi="宋体" w:cs="宋体"/>
          <w:kern w:val="0"/>
          <w:sz w:val="24"/>
          <w:szCs w:val="24"/>
        </w:rPr>
        <w:t>12</w:t>
      </w:r>
      <w:r w:rsidRPr="00F5406F">
        <w:rPr>
          <w:rFonts w:ascii="宋体" w:eastAsia="宋体" w:hAnsi="宋体" w:cs="宋体" w:hint="eastAsia"/>
          <w:kern w:val="0"/>
          <w:sz w:val="24"/>
          <w:szCs w:val="24"/>
        </w:rPr>
        <w:t>日</w:t>
      </w:r>
    </w:p>
    <w:p w:rsidR="005F7583" w:rsidRPr="00F5406F" w:rsidRDefault="005F7583">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p>
    <w:p w:rsidR="003C410F" w:rsidRPr="00F5406F" w:rsidRDefault="003C410F">
      <w:pPr>
        <w:widowControl/>
        <w:jc w:val="left"/>
        <w:rPr>
          <w:rFonts w:ascii="宋体" w:eastAsia="宋体" w:hAnsi="宋体" w:cs="宋体"/>
          <w:kern w:val="0"/>
          <w:sz w:val="24"/>
          <w:szCs w:val="24"/>
        </w:rPr>
      </w:pPr>
      <w:r w:rsidRPr="00F5406F">
        <w:rPr>
          <w:rFonts w:ascii="宋体" w:eastAsia="宋体" w:hAnsi="宋体" w:cs="宋体"/>
          <w:kern w:val="0"/>
          <w:sz w:val="24"/>
          <w:szCs w:val="24"/>
        </w:rPr>
        <w:br w:type="page"/>
      </w:r>
    </w:p>
    <w:p w:rsidR="005F7583" w:rsidRPr="00F5406F" w:rsidRDefault="005F7583">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p>
    <w:p w:rsidR="005F7583" w:rsidRPr="00F5406F" w:rsidRDefault="00FE6FA2">
      <w:pPr>
        <w:widowControl/>
        <w:spacing w:before="100" w:beforeAutospacing="1" w:after="100" w:afterAutospacing="1" w:line="360" w:lineRule="auto"/>
        <w:jc w:val="left"/>
        <w:rPr>
          <w:rFonts w:ascii="宋体" w:eastAsia="宋体" w:hAnsi="宋体" w:cs="宋体"/>
          <w:kern w:val="0"/>
          <w:sz w:val="18"/>
          <w:szCs w:val="18"/>
        </w:rPr>
      </w:pPr>
      <w:r w:rsidRPr="00F5406F">
        <w:rPr>
          <w:rFonts w:ascii="宋体" w:eastAsia="宋体" w:hAnsi="宋体" w:cs="宋体" w:hint="eastAsia"/>
          <w:kern w:val="0"/>
          <w:sz w:val="29"/>
          <w:szCs w:val="29"/>
        </w:rPr>
        <w:t>附件：</w:t>
      </w:r>
    </w:p>
    <w:p w:rsidR="00CE14FA" w:rsidRPr="00F5406F" w:rsidRDefault="00CE14FA">
      <w:pPr>
        <w:widowControl/>
        <w:spacing w:before="100" w:beforeAutospacing="1" w:after="100" w:afterAutospacing="1" w:line="360" w:lineRule="auto"/>
        <w:jc w:val="center"/>
        <w:rPr>
          <w:rFonts w:ascii="宋体" w:eastAsia="宋体" w:hAnsi="宋体" w:cs="宋体"/>
          <w:b/>
          <w:bCs/>
          <w:kern w:val="0"/>
          <w:sz w:val="30"/>
          <w:szCs w:val="30"/>
        </w:rPr>
      </w:pPr>
      <w:r w:rsidRPr="00F5406F">
        <w:rPr>
          <w:rFonts w:ascii="宋体" w:eastAsia="宋体" w:hAnsi="宋体" w:cs="宋体"/>
          <w:b/>
          <w:bCs/>
          <w:kern w:val="0"/>
          <w:sz w:val="30"/>
          <w:szCs w:val="30"/>
        </w:rPr>
        <w:t>西南财经大学</w:t>
      </w:r>
      <w:r w:rsidRPr="00F5406F">
        <w:rPr>
          <w:rFonts w:ascii="宋体" w:eastAsia="宋体" w:hAnsi="宋体" w:cs="宋体" w:hint="eastAsia"/>
          <w:b/>
          <w:bCs/>
          <w:kern w:val="0"/>
          <w:sz w:val="30"/>
          <w:szCs w:val="30"/>
        </w:rPr>
        <w:t>大型活动专用桌椅</w:t>
      </w:r>
      <w:r w:rsidRPr="00F5406F">
        <w:rPr>
          <w:rFonts w:ascii="宋体" w:eastAsia="宋体" w:hAnsi="宋体" w:cs="宋体"/>
          <w:b/>
          <w:bCs/>
          <w:kern w:val="0"/>
          <w:sz w:val="30"/>
          <w:szCs w:val="30"/>
        </w:rPr>
        <w:t>采购项目</w:t>
      </w:r>
    </w:p>
    <w:p w:rsidR="005F7583" w:rsidRPr="00F5406F" w:rsidRDefault="00FE6FA2">
      <w:pPr>
        <w:widowControl/>
        <w:spacing w:before="100" w:beforeAutospacing="1" w:after="100" w:afterAutospacing="1" w:line="360" w:lineRule="auto"/>
        <w:jc w:val="center"/>
        <w:rPr>
          <w:rFonts w:ascii="宋体" w:eastAsia="宋体" w:hAnsi="宋体" w:cs="宋体"/>
          <w:kern w:val="0"/>
          <w:sz w:val="30"/>
          <w:szCs w:val="30"/>
        </w:rPr>
      </w:pPr>
      <w:r w:rsidRPr="00F5406F">
        <w:rPr>
          <w:rFonts w:ascii="宋体" w:eastAsia="宋体" w:hAnsi="宋体" w:cs="宋体" w:hint="eastAsia"/>
          <w:b/>
          <w:bCs/>
          <w:kern w:val="0"/>
          <w:sz w:val="30"/>
          <w:szCs w:val="30"/>
        </w:rPr>
        <w:t>报价表</w:t>
      </w:r>
    </w:p>
    <w:p w:rsidR="005F7583" w:rsidRPr="00F5406F" w:rsidRDefault="00FE6FA2">
      <w:pPr>
        <w:widowControl/>
        <w:spacing w:before="100" w:beforeAutospacing="1" w:after="100" w:afterAutospacing="1"/>
        <w:jc w:val="left"/>
        <w:rPr>
          <w:rFonts w:ascii="宋体" w:eastAsia="宋体" w:hAnsi="宋体" w:cs="宋体"/>
          <w:kern w:val="0"/>
          <w:sz w:val="18"/>
          <w:szCs w:val="18"/>
        </w:rPr>
      </w:pPr>
      <w:r w:rsidRPr="00F5406F">
        <w:rPr>
          <w:rFonts w:ascii="宋体" w:eastAsia="宋体" w:hAnsi="宋体" w:cs="宋体" w:hint="eastAsia"/>
          <w:b/>
          <w:bCs/>
          <w:kern w:val="0"/>
          <w:sz w:val="24"/>
          <w:szCs w:val="24"/>
        </w:rPr>
        <w:t>项目编号：XJ20</w:t>
      </w:r>
      <w:r w:rsidRPr="00F5406F">
        <w:rPr>
          <w:rFonts w:ascii="宋体" w:eastAsia="宋体" w:hAnsi="宋体" w:cs="宋体"/>
          <w:b/>
          <w:bCs/>
          <w:kern w:val="0"/>
          <w:sz w:val="24"/>
          <w:szCs w:val="24"/>
        </w:rPr>
        <w:t>2</w:t>
      </w:r>
      <w:r w:rsidR="009222DA" w:rsidRPr="00F5406F">
        <w:rPr>
          <w:rFonts w:ascii="宋体" w:eastAsia="宋体" w:hAnsi="宋体" w:cs="宋体"/>
          <w:b/>
          <w:bCs/>
          <w:kern w:val="0"/>
          <w:sz w:val="24"/>
          <w:szCs w:val="24"/>
        </w:rPr>
        <w:t>3</w:t>
      </w:r>
      <w:r w:rsidR="00C00FEE" w:rsidRPr="00F5406F">
        <w:rPr>
          <w:rFonts w:ascii="宋体" w:eastAsia="宋体" w:hAnsi="宋体" w:cs="宋体"/>
          <w:b/>
          <w:bCs/>
          <w:kern w:val="0"/>
          <w:sz w:val="24"/>
          <w:szCs w:val="24"/>
        </w:rPr>
        <w:t>06</w:t>
      </w:r>
    </w:p>
    <w:p w:rsidR="005F7583" w:rsidRPr="00F5406F" w:rsidRDefault="00FE6FA2">
      <w:pPr>
        <w:snapToGrid w:val="0"/>
        <w:contextualSpacing/>
        <w:rPr>
          <w:rFonts w:ascii="宋体" w:eastAsia="宋体" w:hAnsi="宋体" w:cs="宋体"/>
          <w:b/>
          <w:bCs/>
          <w:kern w:val="0"/>
          <w:sz w:val="24"/>
          <w:szCs w:val="24"/>
        </w:rPr>
      </w:pPr>
      <w:r w:rsidRPr="00F5406F">
        <w:rPr>
          <w:rFonts w:ascii="宋体" w:eastAsia="宋体" w:hAnsi="宋体" w:cs="宋体" w:hint="eastAsia"/>
          <w:b/>
          <w:bCs/>
          <w:kern w:val="0"/>
          <w:sz w:val="24"/>
          <w:szCs w:val="24"/>
        </w:rPr>
        <w:t>项目名称：</w:t>
      </w:r>
      <w:r w:rsidR="001E3D40" w:rsidRPr="00F5406F">
        <w:rPr>
          <w:rFonts w:ascii="宋体" w:eastAsia="宋体" w:hAnsi="宋体" w:cs="宋体"/>
          <w:b/>
          <w:bCs/>
          <w:kern w:val="0"/>
          <w:sz w:val="24"/>
          <w:szCs w:val="24"/>
        </w:rPr>
        <w:t>西南财经大学</w:t>
      </w:r>
      <w:r w:rsidR="001E3D40" w:rsidRPr="00F5406F">
        <w:rPr>
          <w:rFonts w:ascii="宋体" w:eastAsia="宋体" w:hAnsi="宋体" w:cs="宋体" w:hint="eastAsia"/>
          <w:b/>
          <w:bCs/>
          <w:kern w:val="0"/>
          <w:sz w:val="24"/>
          <w:szCs w:val="24"/>
        </w:rPr>
        <w:t>大型活动专用桌椅</w:t>
      </w:r>
      <w:r w:rsidR="001E3D40" w:rsidRPr="00F5406F">
        <w:rPr>
          <w:rFonts w:ascii="宋体" w:eastAsia="宋体" w:hAnsi="宋体" w:cs="宋体"/>
          <w:b/>
          <w:bCs/>
          <w:kern w:val="0"/>
          <w:sz w:val="24"/>
          <w:szCs w:val="24"/>
        </w:rPr>
        <w:t>采购项目</w:t>
      </w:r>
    </w:p>
    <w:tbl>
      <w:tblPr>
        <w:tblW w:w="10207" w:type="dxa"/>
        <w:tblInd w:w="-318" w:type="dxa"/>
        <w:tblLayout w:type="fixed"/>
        <w:tblLook w:val="04A0" w:firstRow="1" w:lastRow="0" w:firstColumn="1" w:lastColumn="0" w:noHBand="0" w:noVBand="1"/>
      </w:tblPr>
      <w:tblGrid>
        <w:gridCol w:w="893"/>
        <w:gridCol w:w="1660"/>
        <w:gridCol w:w="2835"/>
        <w:gridCol w:w="992"/>
        <w:gridCol w:w="992"/>
        <w:gridCol w:w="1701"/>
        <w:gridCol w:w="1134"/>
      </w:tblGrid>
      <w:tr w:rsidR="00F5406F" w:rsidRPr="00F5406F" w:rsidTr="001E3D40">
        <w:trPr>
          <w:trHeight w:val="809"/>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序号</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名称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规格尺寸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widowControl/>
              <w:spacing w:before="100" w:beforeAutospacing="1" w:after="100" w:afterAutospacing="1"/>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单价</w:t>
            </w:r>
          </w:p>
        </w:tc>
        <w:tc>
          <w:tcPr>
            <w:tcW w:w="1701" w:type="dxa"/>
            <w:tcBorders>
              <w:top w:val="single" w:sz="4" w:space="0" w:color="auto"/>
              <w:left w:val="nil"/>
              <w:bottom w:val="single" w:sz="4" w:space="0" w:color="auto"/>
              <w:right w:val="single" w:sz="4" w:space="0" w:color="auto"/>
            </w:tcBorders>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小计(含税)（人民币小写：万元）</w:t>
            </w:r>
          </w:p>
        </w:tc>
        <w:tc>
          <w:tcPr>
            <w:tcW w:w="1134" w:type="dxa"/>
            <w:tcBorders>
              <w:top w:val="single" w:sz="4" w:space="0" w:color="auto"/>
              <w:left w:val="nil"/>
              <w:bottom w:val="single" w:sz="4" w:space="0" w:color="auto"/>
              <w:right w:val="single" w:sz="4" w:space="0" w:color="auto"/>
            </w:tcBorders>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税率</w:t>
            </w:r>
          </w:p>
        </w:tc>
      </w:tr>
      <w:tr w:rsidR="00F5406F" w:rsidRPr="00F5406F" w:rsidTr="001E3D40">
        <w:trPr>
          <w:trHeight w:val="682"/>
        </w:trPr>
        <w:tc>
          <w:tcPr>
            <w:tcW w:w="893" w:type="dxa"/>
            <w:tcBorders>
              <w:top w:val="nil"/>
              <w:left w:val="single" w:sz="4" w:space="0" w:color="auto"/>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1</w:t>
            </w:r>
          </w:p>
        </w:tc>
        <w:tc>
          <w:tcPr>
            <w:tcW w:w="1660" w:type="dxa"/>
            <w:tcBorders>
              <w:top w:val="nil"/>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会议桌（双人折叠式）</w:t>
            </w:r>
          </w:p>
        </w:tc>
        <w:tc>
          <w:tcPr>
            <w:tcW w:w="2835" w:type="dxa"/>
            <w:tcBorders>
              <w:top w:val="nil"/>
              <w:left w:val="nil"/>
              <w:bottom w:val="single" w:sz="4" w:space="0" w:color="auto"/>
              <w:right w:val="single" w:sz="4" w:space="0" w:color="auto"/>
            </w:tcBorders>
            <w:shd w:val="clear" w:color="auto" w:fill="auto"/>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bCs/>
                <w:kern w:val="0"/>
                <w:sz w:val="24"/>
                <w:szCs w:val="24"/>
              </w:rPr>
              <w:t>长</w:t>
            </w:r>
            <w:r w:rsidRPr="00F5406F">
              <w:rPr>
                <w:rFonts w:asciiTheme="minorEastAsia" w:hAnsiTheme="minorEastAsia" w:cs="宋体"/>
                <w:bCs/>
                <w:kern w:val="0"/>
                <w:sz w:val="24"/>
                <w:szCs w:val="24"/>
              </w:rPr>
              <w:t>1200*</w:t>
            </w:r>
            <w:r w:rsidRPr="00F5406F">
              <w:rPr>
                <w:rFonts w:asciiTheme="minorEastAsia" w:hAnsiTheme="minorEastAsia" w:cs="宋体" w:hint="eastAsia"/>
                <w:bCs/>
                <w:kern w:val="0"/>
                <w:sz w:val="24"/>
                <w:szCs w:val="24"/>
              </w:rPr>
              <w:t>宽</w:t>
            </w:r>
            <w:r w:rsidRPr="00F5406F">
              <w:rPr>
                <w:rFonts w:asciiTheme="minorEastAsia" w:hAnsiTheme="minorEastAsia" w:cs="宋体"/>
                <w:bCs/>
                <w:kern w:val="0"/>
                <w:sz w:val="24"/>
                <w:szCs w:val="24"/>
              </w:rPr>
              <w:t>400</w:t>
            </w:r>
            <w:r w:rsidRPr="00F5406F">
              <w:rPr>
                <w:rFonts w:asciiTheme="minorEastAsia" w:hAnsiTheme="minorEastAsia" w:cs="宋体" w:hint="eastAsia"/>
                <w:bCs/>
                <w:kern w:val="0"/>
                <w:sz w:val="24"/>
                <w:szCs w:val="24"/>
              </w:rPr>
              <w:t>*高</w:t>
            </w:r>
            <w:r w:rsidRPr="00F5406F">
              <w:rPr>
                <w:rFonts w:asciiTheme="minorEastAsia" w:hAnsiTheme="minorEastAsia" w:cs="宋体"/>
                <w:bCs/>
                <w:kern w:val="0"/>
                <w:sz w:val="24"/>
                <w:szCs w:val="24"/>
              </w:rPr>
              <w:t>750</w:t>
            </w:r>
          </w:p>
        </w:tc>
        <w:tc>
          <w:tcPr>
            <w:tcW w:w="992" w:type="dxa"/>
            <w:tcBorders>
              <w:top w:val="nil"/>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kern w:val="0"/>
                <w:sz w:val="24"/>
                <w:szCs w:val="24"/>
              </w:rPr>
              <w:t>50</w:t>
            </w:r>
            <w:r w:rsidRPr="00F5406F">
              <w:rPr>
                <w:rFonts w:asciiTheme="minorEastAsia" w:hAnsiTheme="minorEastAsia" w:cs="宋体" w:hint="eastAsia"/>
                <w:kern w:val="0"/>
                <w:sz w:val="24"/>
                <w:szCs w:val="24"/>
              </w:rPr>
              <w:t>张</w:t>
            </w:r>
          </w:p>
        </w:tc>
        <w:tc>
          <w:tcPr>
            <w:tcW w:w="992" w:type="dxa"/>
            <w:tcBorders>
              <w:top w:val="nil"/>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p>
        </w:tc>
        <w:tc>
          <w:tcPr>
            <w:tcW w:w="1701" w:type="dxa"/>
            <w:tcBorders>
              <w:top w:val="nil"/>
              <w:left w:val="nil"/>
              <w:bottom w:val="single" w:sz="4" w:space="0" w:color="auto"/>
              <w:right w:val="single" w:sz="4" w:space="0" w:color="auto"/>
            </w:tcBorders>
            <w:vAlign w:val="center"/>
          </w:tcPr>
          <w:p w:rsidR="001E3D40" w:rsidRPr="00F5406F" w:rsidRDefault="001E3D40" w:rsidP="001E3D40">
            <w:pPr>
              <w:snapToGrid w:val="0"/>
              <w:contextualSpacing/>
              <w:jc w:val="center"/>
              <w:rPr>
                <w:rFonts w:asciiTheme="minorEastAsia" w:hAnsiTheme="minorEastAsia" w:cs="宋体"/>
                <w:kern w:val="0"/>
                <w:sz w:val="24"/>
                <w:szCs w:val="24"/>
              </w:rPr>
            </w:pPr>
          </w:p>
        </w:tc>
        <w:tc>
          <w:tcPr>
            <w:tcW w:w="1134" w:type="dxa"/>
            <w:tcBorders>
              <w:top w:val="nil"/>
              <w:left w:val="nil"/>
              <w:bottom w:val="single" w:sz="4" w:space="0" w:color="auto"/>
              <w:right w:val="single" w:sz="4" w:space="0" w:color="auto"/>
            </w:tcBorders>
            <w:vAlign w:val="center"/>
          </w:tcPr>
          <w:p w:rsidR="001E3D40" w:rsidRPr="00F5406F" w:rsidRDefault="001E3D40" w:rsidP="001E3D40">
            <w:pPr>
              <w:snapToGrid w:val="0"/>
              <w:contextualSpacing/>
              <w:jc w:val="center"/>
              <w:rPr>
                <w:rFonts w:asciiTheme="minorEastAsia" w:hAnsiTheme="minorEastAsia" w:cs="宋体"/>
                <w:kern w:val="0"/>
                <w:sz w:val="24"/>
                <w:szCs w:val="24"/>
              </w:rPr>
            </w:pPr>
          </w:p>
        </w:tc>
      </w:tr>
      <w:tr w:rsidR="00F5406F" w:rsidRPr="00F5406F" w:rsidTr="001E3D40">
        <w:trPr>
          <w:trHeight w:val="682"/>
        </w:trPr>
        <w:tc>
          <w:tcPr>
            <w:tcW w:w="893" w:type="dxa"/>
            <w:tcBorders>
              <w:top w:val="nil"/>
              <w:left w:val="single" w:sz="4" w:space="0" w:color="auto"/>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2</w:t>
            </w:r>
          </w:p>
        </w:tc>
        <w:tc>
          <w:tcPr>
            <w:tcW w:w="1660" w:type="dxa"/>
            <w:tcBorders>
              <w:top w:val="nil"/>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会议椅（折叠式）</w:t>
            </w:r>
          </w:p>
        </w:tc>
        <w:tc>
          <w:tcPr>
            <w:tcW w:w="2835" w:type="dxa"/>
            <w:tcBorders>
              <w:top w:val="nil"/>
              <w:left w:val="nil"/>
              <w:bottom w:val="single" w:sz="4" w:space="0" w:color="auto"/>
              <w:right w:val="single" w:sz="4" w:space="0" w:color="auto"/>
            </w:tcBorders>
            <w:shd w:val="clear" w:color="auto" w:fill="auto"/>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b/>
                <w:kern w:val="0"/>
                <w:sz w:val="24"/>
                <w:szCs w:val="24"/>
              </w:rPr>
              <w:t>外观尺寸</w:t>
            </w:r>
            <w:r w:rsidRPr="00F5406F">
              <w:rPr>
                <w:rFonts w:asciiTheme="minorEastAsia" w:hAnsiTheme="minorEastAsia" w:cs="宋体" w:hint="eastAsia"/>
                <w:kern w:val="0"/>
                <w:sz w:val="24"/>
                <w:szCs w:val="24"/>
              </w:rPr>
              <w:t>（宽4</w:t>
            </w:r>
            <w:r w:rsidRPr="00F5406F">
              <w:rPr>
                <w:rFonts w:asciiTheme="minorEastAsia" w:hAnsiTheme="minorEastAsia" w:cs="宋体"/>
                <w:kern w:val="0"/>
                <w:sz w:val="24"/>
                <w:szCs w:val="24"/>
              </w:rPr>
              <w:t>60</w:t>
            </w:r>
            <w:r w:rsidRPr="00F5406F">
              <w:rPr>
                <w:rFonts w:asciiTheme="minorEastAsia" w:hAnsiTheme="minorEastAsia" w:cs="宋体" w:hint="eastAsia"/>
                <w:kern w:val="0"/>
                <w:sz w:val="24"/>
                <w:szCs w:val="24"/>
              </w:rPr>
              <w:t>*深5</w:t>
            </w:r>
            <w:r w:rsidRPr="00F5406F">
              <w:rPr>
                <w:rFonts w:asciiTheme="minorEastAsia" w:hAnsiTheme="minorEastAsia" w:cs="宋体"/>
                <w:kern w:val="0"/>
                <w:sz w:val="24"/>
                <w:szCs w:val="24"/>
              </w:rPr>
              <w:t>00*</w:t>
            </w:r>
            <w:r w:rsidRPr="00F5406F">
              <w:rPr>
                <w:rFonts w:asciiTheme="minorEastAsia" w:hAnsiTheme="minorEastAsia" w:cs="宋体" w:hint="eastAsia"/>
                <w:kern w:val="0"/>
                <w:sz w:val="24"/>
                <w:szCs w:val="24"/>
              </w:rPr>
              <w:t>坐高4</w:t>
            </w:r>
            <w:r w:rsidRPr="00F5406F">
              <w:rPr>
                <w:rFonts w:asciiTheme="minorEastAsia" w:hAnsiTheme="minorEastAsia" w:cs="宋体"/>
                <w:kern w:val="0"/>
                <w:sz w:val="24"/>
                <w:szCs w:val="24"/>
              </w:rPr>
              <w:t>50</w:t>
            </w:r>
            <w:r w:rsidRPr="00F5406F">
              <w:rPr>
                <w:rFonts w:asciiTheme="minorEastAsia" w:hAnsiTheme="minorEastAsia" w:cs="宋体" w:hint="eastAsia"/>
                <w:kern w:val="0"/>
                <w:sz w:val="24"/>
                <w:szCs w:val="24"/>
              </w:rPr>
              <w:t>、背高8</w:t>
            </w:r>
            <w:r w:rsidRPr="00F5406F">
              <w:rPr>
                <w:rFonts w:asciiTheme="minorEastAsia" w:hAnsiTheme="minorEastAsia" w:cs="宋体"/>
                <w:kern w:val="0"/>
                <w:sz w:val="24"/>
                <w:szCs w:val="24"/>
              </w:rPr>
              <w:t>70）；</w:t>
            </w:r>
            <w:r w:rsidRPr="00F5406F">
              <w:rPr>
                <w:rFonts w:asciiTheme="minorEastAsia" w:hAnsiTheme="minorEastAsia" w:cs="宋体"/>
                <w:b/>
                <w:kern w:val="0"/>
                <w:sz w:val="24"/>
                <w:szCs w:val="24"/>
              </w:rPr>
              <w:t>坐板尺寸</w:t>
            </w:r>
            <w:r w:rsidRPr="00F5406F">
              <w:rPr>
                <w:rFonts w:asciiTheme="minorEastAsia" w:hAnsiTheme="minorEastAsia" w:cs="宋体"/>
                <w:kern w:val="0"/>
                <w:sz w:val="24"/>
                <w:szCs w:val="24"/>
              </w:rPr>
              <w:t>（</w:t>
            </w:r>
            <w:r w:rsidRPr="00F5406F">
              <w:rPr>
                <w:rFonts w:asciiTheme="minorEastAsia" w:hAnsiTheme="minorEastAsia" w:cs="宋体" w:hint="eastAsia"/>
                <w:kern w:val="0"/>
                <w:sz w:val="24"/>
                <w:szCs w:val="24"/>
              </w:rPr>
              <w:t>宽</w:t>
            </w:r>
            <w:r w:rsidRPr="00F5406F">
              <w:rPr>
                <w:rFonts w:asciiTheme="minorEastAsia" w:hAnsiTheme="minorEastAsia" w:cs="宋体"/>
                <w:kern w:val="0"/>
                <w:sz w:val="24"/>
                <w:szCs w:val="24"/>
              </w:rPr>
              <w:t>390</w:t>
            </w:r>
            <w:r w:rsidRPr="00F5406F">
              <w:rPr>
                <w:rFonts w:asciiTheme="minorEastAsia" w:hAnsiTheme="minorEastAsia" w:cs="宋体" w:hint="eastAsia"/>
                <w:kern w:val="0"/>
                <w:sz w:val="24"/>
                <w:szCs w:val="24"/>
              </w:rPr>
              <w:t>*深</w:t>
            </w:r>
            <w:r w:rsidRPr="00F5406F">
              <w:rPr>
                <w:rFonts w:asciiTheme="minorEastAsia" w:hAnsiTheme="minorEastAsia" w:cs="宋体"/>
                <w:kern w:val="0"/>
                <w:sz w:val="24"/>
                <w:szCs w:val="24"/>
              </w:rPr>
              <w:t>400）</w:t>
            </w:r>
          </w:p>
        </w:tc>
        <w:tc>
          <w:tcPr>
            <w:tcW w:w="992" w:type="dxa"/>
            <w:tcBorders>
              <w:top w:val="nil"/>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kern w:val="0"/>
                <w:sz w:val="24"/>
                <w:szCs w:val="24"/>
              </w:rPr>
              <w:t>500</w:t>
            </w:r>
            <w:r w:rsidRPr="00F5406F">
              <w:rPr>
                <w:rFonts w:asciiTheme="minorEastAsia" w:hAnsiTheme="minorEastAsia" w:cs="宋体" w:hint="eastAsia"/>
                <w:kern w:val="0"/>
                <w:sz w:val="24"/>
                <w:szCs w:val="24"/>
              </w:rPr>
              <w:t>把</w:t>
            </w:r>
          </w:p>
        </w:tc>
        <w:tc>
          <w:tcPr>
            <w:tcW w:w="992" w:type="dxa"/>
            <w:tcBorders>
              <w:top w:val="nil"/>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p>
        </w:tc>
        <w:tc>
          <w:tcPr>
            <w:tcW w:w="1701" w:type="dxa"/>
            <w:tcBorders>
              <w:top w:val="nil"/>
              <w:left w:val="nil"/>
              <w:bottom w:val="single" w:sz="4" w:space="0" w:color="auto"/>
              <w:right w:val="single" w:sz="4" w:space="0" w:color="auto"/>
            </w:tcBorders>
            <w:vAlign w:val="center"/>
          </w:tcPr>
          <w:p w:rsidR="001E3D40" w:rsidRPr="00F5406F" w:rsidRDefault="001E3D40" w:rsidP="001E3D40">
            <w:pPr>
              <w:snapToGrid w:val="0"/>
              <w:contextualSpacing/>
              <w:jc w:val="center"/>
              <w:rPr>
                <w:rFonts w:asciiTheme="minorEastAsia" w:hAnsiTheme="minorEastAsia" w:cs="宋体"/>
                <w:kern w:val="0"/>
                <w:sz w:val="24"/>
                <w:szCs w:val="24"/>
              </w:rPr>
            </w:pPr>
          </w:p>
        </w:tc>
        <w:tc>
          <w:tcPr>
            <w:tcW w:w="1134" w:type="dxa"/>
            <w:tcBorders>
              <w:top w:val="nil"/>
              <w:left w:val="nil"/>
              <w:bottom w:val="single" w:sz="4" w:space="0" w:color="auto"/>
              <w:right w:val="single" w:sz="4" w:space="0" w:color="auto"/>
            </w:tcBorders>
            <w:vAlign w:val="center"/>
          </w:tcPr>
          <w:p w:rsidR="001E3D40" w:rsidRPr="00F5406F" w:rsidRDefault="001E3D40" w:rsidP="001E3D40">
            <w:pPr>
              <w:snapToGrid w:val="0"/>
              <w:contextualSpacing/>
              <w:jc w:val="center"/>
              <w:rPr>
                <w:rFonts w:asciiTheme="minorEastAsia" w:hAnsiTheme="minorEastAsia" w:cs="宋体"/>
                <w:kern w:val="0"/>
                <w:sz w:val="24"/>
                <w:szCs w:val="24"/>
              </w:rPr>
            </w:pPr>
          </w:p>
        </w:tc>
      </w:tr>
      <w:tr w:rsidR="00F5406F" w:rsidRPr="00F5406F" w:rsidTr="001E3D40">
        <w:trPr>
          <w:trHeight w:val="694"/>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总价（含税）</w:t>
            </w:r>
          </w:p>
        </w:tc>
        <w:tc>
          <w:tcPr>
            <w:tcW w:w="4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人民币大写：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总价（含税）</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小写：</w:t>
            </w:r>
          </w:p>
        </w:tc>
        <w:tc>
          <w:tcPr>
            <w:tcW w:w="1134" w:type="dxa"/>
            <w:tcBorders>
              <w:top w:val="single" w:sz="4" w:space="0" w:color="auto"/>
              <w:left w:val="nil"/>
              <w:bottom w:val="single" w:sz="4" w:space="0" w:color="auto"/>
              <w:right w:val="single" w:sz="4" w:space="0" w:color="auto"/>
            </w:tcBorders>
            <w:vAlign w:val="center"/>
          </w:tcPr>
          <w:p w:rsidR="001E3D40" w:rsidRPr="00F5406F" w:rsidRDefault="001E3D40" w:rsidP="001E3D40">
            <w:pPr>
              <w:widowControl/>
              <w:jc w:val="center"/>
              <w:rPr>
                <w:rFonts w:asciiTheme="minorEastAsia" w:hAnsiTheme="minorEastAsia" w:cs="宋体"/>
                <w:kern w:val="0"/>
                <w:sz w:val="24"/>
                <w:szCs w:val="24"/>
              </w:rPr>
            </w:pPr>
          </w:p>
        </w:tc>
      </w:tr>
    </w:tbl>
    <w:p w:rsidR="005F7583" w:rsidRPr="00F5406F" w:rsidRDefault="005F7583">
      <w:pPr>
        <w:widowControl/>
        <w:snapToGrid w:val="0"/>
        <w:spacing w:before="100" w:beforeAutospacing="1" w:after="100" w:afterAutospacing="1"/>
        <w:ind w:firstLine="660"/>
        <w:contextualSpacing/>
        <w:jc w:val="left"/>
        <w:rPr>
          <w:rFonts w:ascii="宋体" w:eastAsia="宋体" w:hAnsi="宋体" w:cs="宋体"/>
          <w:kern w:val="0"/>
          <w:sz w:val="24"/>
          <w:szCs w:val="24"/>
        </w:rPr>
      </w:pP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服务承诺：</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报价单位： （盖章）</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法定代表人或被授权人签字：</w:t>
      </w:r>
    </w:p>
    <w:p w:rsidR="005F7583" w:rsidRPr="00F5406F" w:rsidRDefault="00FE6FA2">
      <w:pPr>
        <w:widowControl/>
        <w:snapToGrid w:val="0"/>
        <w:spacing w:before="100" w:beforeAutospacing="1" w:after="100" w:afterAutospacing="1"/>
        <w:ind w:firstLineChars="300" w:firstLine="72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日期：</w:t>
      </w:r>
    </w:p>
    <w:sectPr w:rsidR="005F7583" w:rsidRPr="00F5406F" w:rsidSect="00C36012">
      <w:pgSz w:w="11906" w:h="16838"/>
      <w:pgMar w:top="1440" w:right="1304" w:bottom="992"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842" w:rsidRDefault="00013842" w:rsidP="005B7E77">
      <w:r>
        <w:separator/>
      </w:r>
    </w:p>
  </w:endnote>
  <w:endnote w:type="continuationSeparator" w:id="0">
    <w:p w:rsidR="00013842" w:rsidRDefault="00013842" w:rsidP="005B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842" w:rsidRDefault="00013842" w:rsidP="005B7E77">
      <w:r>
        <w:separator/>
      </w:r>
    </w:p>
  </w:footnote>
  <w:footnote w:type="continuationSeparator" w:id="0">
    <w:p w:rsidR="00013842" w:rsidRDefault="00013842" w:rsidP="005B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EF2"/>
    <w:multiLevelType w:val="multilevel"/>
    <w:tmpl w:val="6B68096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A9F7707"/>
    <w:multiLevelType w:val="hybridMultilevel"/>
    <w:tmpl w:val="BE984C74"/>
    <w:lvl w:ilvl="0" w:tplc="3B8A9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B4657A"/>
    <w:multiLevelType w:val="hybridMultilevel"/>
    <w:tmpl w:val="D0F25F6E"/>
    <w:lvl w:ilvl="0" w:tplc="B308E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Q0ZGFhYjJhOWRkYTNmYjA1NGUxMjAzMDQwYjY2OTAifQ=="/>
  </w:docVars>
  <w:rsids>
    <w:rsidRoot w:val="005E2C1E"/>
    <w:rsid w:val="00013842"/>
    <w:rsid w:val="00020C48"/>
    <w:rsid w:val="00021DC1"/>
    <w:rsid w:val="00027FB4"/>
    <w:rsid w:val="0004672C"/>
    <w:rsid w:val="00065051"/>
    <w:rsid w:val="00075442"/>
    <w:rsid w:val="000A2C84"/>
    <w:rsid w:val="000A7C6C"/>
    <w:rsid w:val="000B4CEC"/>
    <w:rsid w:val="000C206B"/>
    <w:rsid w:val="000D47D0"/>
    <w:rsid w:val="000D4B07"/>
    <w:rsid w:val="000E3489"/>
    <w:rsid w:val="000F573B"/>
    <w:rsid w:val="00107E5D"/>
    <w:rsid w:val="00111F5D"/>
    <w:rsid w:val="001131C3"/>
    <w:rsid w:val="00114E56"/>
    <w:rsid w:val="001322A6"/>
    <w:rsid w:val="00133878"/>
    <w:rsid w:val="001448C3"/>
    <w:rsid w:val="00147B15"/>
    <w:rsid w:val="00157003"/>
    <w:rsid w:val="00164D45"/>
    <w:rsid w:val="00165CA4"/>
    <w:rsid w:val="001823DF"/>
    <w:rsid w:val="00182C5B"/>
    <w:rsid w:val="00187693"/>
    <w:rsid w:val="001A23BE"/>
    <w:rsid w:val="001A3EED"/>
    <w:rsid w:val="001C6CA3"/>
    <w:rsid w:val="001D3D59"/>
    <w:rsid w:val="001E3D40"/>
    <w:rsid w:val="001F0D73"/>
    <w:rsid w:val="001F585D"/>
    <w:rsid w:val="0021742C"/>
    <w:rsid w:val="002222EC"/>
    <w:rsid w:val="0026066B"/>
    <w:rsid w:val="002618F1"/>
    <w:rsid w:val="0026351C"/>
    <w:rsid w:val="002800E5"/>
    <w:rsid w:val="002853DE"/>
    <w:rsid w:val="00297955"/>
    <w:rsid w:val="002A26B8"/>
    <w:rsid w:val="002B0DFE"/>
    <w:rsid w:val="002C2A49"/>
    <w:rsid w:val="002E1E3C"/>
    <w:rsid w:val="0031493D"/>
    <w:rsid w:val="00323406"/>
    <w:rsid w:val="0033202D"/>
    <w:rsid w:val="003403C9"/>
    <w:rsid w:val="0034432B"/>
    <w:rsid w:val="0034461A"/>
    <w:rsid w:val="0034791B"/>
    <w:rsid w:val="00372FDC"/>
    <w:rsid w:val="00374952"/>
    <w:rsid w:val="003A29BF"/>
    <w:rsid w:val="003A2EF5"/>
    <w:rsid w:val="003B1695"/>
    <w:rsid w:val="003B3440"/>
    <w:rsid w:val="003C410F"/>
    <w:rsid w:val="003D44E0"/>
    <w:rsid w:val="003E3169"/>
    <w:rsid w:val="003E45D1"/>
    <w:rsid w:val="003E5855"/>
    <w:rsid w:val="003F01A1"/>
    <w:rsid w:val="004075F4"/>
    <w:rsid w:val="00415FCB"/>
    <w:rsid w:val="004470E9"/>
    <w:rsid w:val="00474F1B"/>
    <w:rsid w:val="00476F26"/>
    <w:rsid w:val="00492230"/>
    <w:rsid w:val="00493262"/>
    <w:rsid w:val="004C1553"/>
    <w:rsid w:val="00516DC7"/>
    <w:rsid w:val="005251A2"/>
    <w:rsid w:val="00532390"/>
    <w:rsid w:val="005351E9"/>
    <w:rsid w:val="0053717E"/>
    <w:rsid w:val="0056048C"/>
    <w:rsid w:val="00576E82"/>
    <w:rsid w:val="00576F1C"/>
    <w:rsid w:val="005A11F9"/>
    <w:rsid w:val="005B7E77"/>
    <w:rsid w:val="005D196A"/>
    <w:rsid w:val="005E046B"/>
    <w:rsid w:val="005E2C1E"/>
    <w:rsid w:val="005F7583"/>
    <w:rsid w:val="00623211"/>
    <w:rsid w:val="00640B8A"/>
    <w:rsid w:val="0064127F"/>
    <w:rsid w:val="006554A7"/>
    <w:rsid w:val="00665AA2"/>
    <w:rsid w:val="00683B66"/>
    <w:rsid w:val="00691C0B"/>
    <w:rsid w:val="006947D4"/>
    <w:rsid w:val="006A7BED"/>
    <w:rsid w:val="006C11F5"/>
    <w:rsid w:val="006D29F5"/>
    <w:rsid w:val="006D3AE3"/>
    <w:rsid w:val="006D43DE"/>
    <w:rsid w:val="006E2F18"/>
    <w:rsid w:val="006F29A5"/>
    <w:rsid w:val="00702D60"/>
    <w:rsid w:val="007222C2"/>
    <w:rsid w:val="00732703"/>
    <w:rsid w:val="0074017A"/>
    <w:rsid w:val="007448FA"/>
    <w:rsid w:val="0075090B"/>
    <w:rsid w:val="00751C1F"/>
    <w:rsid w:val="0078327B"/>
    <w:rsid w:val="00785844"/>
    <w:rsid w:val="007A1A13"/>
    <w:rsid w:val="007C1240"/>
    <w:rsid w:val="007D3356"/>
    <w:rsid w:val="007D5762"/>
    <w:rsid w:val="007D5BAF"/>
    <w:rsid w:val="007F4A32"/>
    <w:rsid w:val="007F52A9"/>
    <w:rsid w:val="00865449"/>
    <w:rsid w:val="008807B7"/>
    <w:rsid w:val="00890A11"/>
    <w:rsid w:val="0089500D"/>
    <w:rsid w:val="008D02FB"/>
    <w:rsid w:val="008D3BF4"/>
    <w:rsid w:val="009222DA"/>
    <w:rsid w:val="009737D8"/>
    <w:rsid w:val="009766F2"/>
    <w:rsid w:val="00976C3B"/>
    <w:rsid w:val="0099243D"/>
    <w:rsid w:val="009929F6"/>
    <w:rsid w:val="009B000A"/>
    <w:rsid w:val="009C3370"/>
    <w:rsid w:val="009C52D2"/>
    <w:rsid w:val="009E2C33"/>
    <w:rsid w:val="009E6239"/>
    <w:rsid w:val="009F0B98"/>
    <w:rsid w:val="009F1076"/>
    <w:rsid w:val="009F6E2D"/>
    <w:rsid w:val="00A025F8"/>
    <w:rsid w:val="00A06175"/>
    <w:rsid w:val="00A07E22"/>
    <w:rsid w:val="00A11457"/>
    <w:rsid w:val="00A22ED5"/>
    <w:rsid w:val="00A23DAF"/>
    <w:rsid w:val="00A23E55"/>
    <w:rsid w:val="00A27BC4"/>
    <w:rsid w:val="00A30758"/>
    <w:rsid w:val="00A5007F"/>
    <w:rsid w:val="00A60E54"/>
    <w:rsid w:val="00A71F88"/>
    <w:rsid w:val="00A724E7"/>
    <w:rsid w:val="00A77CD2"/>
    <w:rsid w:val="00A8200D"/>
    <w:rsid w:val="00A944A2"/>
    <w:rsid w:val="00AA13F6"/>
    <w:rsid w:val="00AB5828"/>
    <w:rsid w:val="00AC4764"/>
    <w:rsid w:val="00AD0C10"/>
    <w:rsid w:val="00AD5470"/>
    <w:rsid w:val="00AE5E51"/>
    <w:rsid w:val="00AF39C4"/>
    <w:rsid w:val="00B0662A"/>
    <w:rsid w:val="00B23CBA"/>
    <w:rsid w:val="00B37EDC"/>
    <w:rsid w:val="00B4252A"/>
    <w:rsid w:val="00B50F71"/>
    <w:rsid w:val="00B63B95"/>
    <w:rsid w:val="00B737A3"/>
    <w:rsid w:val="00B74F1E"/>
    <w:rsid w:val="00B8772E"/>
    <w:rsid w:val="00BB2557"/>
    <w:rsid w:val="00BC0452"/>
    <w:rsid w:val="00BE412E"/>
    <w:rsid w:val="00C001CF"/>
    <w:rsid w:val="00C00FEE"/>
    <w:rsid w:val="00C07CB4"/>
    <w:rsid w:val="00C117FE"/>
    <w:rsid w:val="00C25577"/>
    <w:rsid w:val="00C25F01"/>
    <w:rsid w:val="00C36012"/>
    <w:rsid w:val="00C37E63"/>
    <w:rsid w:val="00C5490F"/>
    <w:rsid w:val="00C6434D"/>
    <w:rsid w:val="00C84F59"/>
    <w:rsid w:val="00C87F1E"/>
    <w:rsid w:val="00C93902"/>
    <w:rsid w:val="00CA472E"/>
    <w:rsid w:val="00CD5B86"/>
    <w:rsid w:val="00CE0E3E"/>
    <w:rsid w:val="00CE14FA"/>
    <w:rsid w:val="00CF6A18"/>
    <w:rsid w:val="00D02F09"/>
    <w:rsid w:val="00D13078"/>
    <w:rsid w:val="00D26726"/>
    <w:rsid w:val="00D34275"/>
    <w:rsid w:val="00D3710B"/>
    <w:rsid w:val="00D50CF9"/>
    <w:rsid w:val="00D5119E"/>
    <w:rsid w:val="00D718C7"/>
    <w:rsid w:val="00D73601"/>
    <w:rsid w:val="00D90ECE"/>
    <w:rsid w:val="00D9628A"/>
    <w:rsid w:val="00DB4C82"/>
    <w:rsid w:val="00DE16FB"/>
    <w:rsid w:val="00DE5568"/>
    <w:rsid w:val="00DE7393"/>
    <w:rsid w:val="00DF24D8"/>
    <w:rsid w:val="00DF74B5"/>
    <w:rsid w:val="00E029A7"/>
    <w:rsid w:val="00E25F0B"/>
    <w:rsid w:val="00E4443D"/>
    <w:rsid w:val="00E56AA8"/>
    <w:rsid w:val="00E70D51"/>
    <w:rsid w:val="00E971D6"/>
    <w:rsid w:val="00EA6EDE"/>
    <w:rsid w:val="00EB2358"/>
    <w:rsid w:val="00EB24C3"/>
    <w:rsid w:val="00EC5D7C"/>
    <w:rsid w:val="00EC6017"/>
    <w:rsid w:val="00ED6641"/>
    <w:rsid w:val="00ED7C2A"/>
    <w:rsid w:val="00EE20BB"/>
    <w:rsid w:val="00EE3D62"/>
    <w:rsid w:val="00EE6233"/>
    <w:rsid w:val="00EF1380"/>
    <w:rsid w:val="00F03AED"/>
    <w:rsid w:val="00F24680"/>
    <w:rsid w:val="00F263D6"/>
    <w:rsid w:val="00F316F1"/>
    <w:rsid w:val="00F5342A"/>
    <w:rsid w:val="00F5406F"/>
    <w:rsid w:val="00F714B7"/>
    <w:rsid w:val="00FA4FA7"/>
    <w:rsid w:val="00FB770E"/>
    <w:rsid w:val="00FD4BF9"/>
    <w:rsid w:val="00FE6FA2"/>
    <w:rsid w:val="00FE7D7A"/>
    <w:rsid w:val="03B44E81"/>
    <w:rsid w:val="12A550A7"/>
    <w:rsid w:val="16CE2E30"/>
    <w:rsid w:val="264B2D8F"/>
    <w:rsid w:val="35352701"/>
    <w:rsid w:val="404B0C1B"/>
    <w:rsid w:val="445860FE"/>
    <w:rsid w:val="45931767"/>
    <w:rsid w:val="4B5C77FD"/>
    <w:rsid w:val="6E3226E4"/>
    <w:rsid w:val="7674151C"/>
    <w:rsid w:val="7DE2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0490B"/>
  <w15:docId w15:val="{097AC54A-8D3E-4C6E-A997-C3223FB5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修订1"/>
    <w:hidden/>
    <w:uiPriority w:val="99"/>
    <w:semiHidden/>
    <w:qFormat/>
    <w:rPr>
      <w:kern w:val="2"/>
      <w:sz w:val="21"/>
      <w:szCs w:val="22"/>
    </w:rPr>
  </w:style>
  <w:style w:type="paragraph" w:styleId="ac">
    <w:name w:val="List Paragraph"/>
    <w:basedOn w:val="a"/>
    <w:uiPriority w:val="99"/>
    <w:rsid w:val="00AF39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4F1A-9B7B-48B5-848D-7F7945D4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swufe-xiao</dc:creator>
  <cp:lastModifiedBy>蔡骏逸</cp:lastModifiedBy>
  <cp:revision>153</cp:revision>
  <cp:lastPrinted>2022-06-23T01:42:00Z</cp:lastPrinted>
  <dcterms:created xsi:type="dcterms:W3CDTF">2020-07-07T02:41:00Z</dcterms:created>
  <dcterms:modified xsi:type="dcterms:W3CDTF">2023-09-13T03:01:00Z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B96FBA4D9ADB4A738BF0213FB7EBDF9B</vt:lpwstr>
  </property>
</Properties>
</file>